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253" w:rsidRPr="00005BF7" w:rsidRDefault="006D2253" w:rsidP="000C6D8D">
      <w:pPr>
        <w:ind w:left="7088"/>
        <w:jc w:val="center"/>
        <w:rPr>
          <w:sz w:val="20"/>
          <w:szCs w:val="20"/>
        </w:rPr>
      </w:pPr>
      <w:r w:rsidRPr="00005BF7">
        <w:rPr>
          <w:sz w:val="20"/>
          <w:szCs w:val="20"/>
        </w:rPr>
        <w:t>УТВЕРЖДЕНО</w:t>
      </w:r>
    </w:p>
    <w:p w:rsidR="006D2253" w:rsidRPr="00005BF7" w:rsidRDefault="006D2253" w:rsidP="000C6D8D">
      <w:pPr>
        <w:ind w:left="7088"/>
        <w:jc w:val="center"/>
        <w:rPr>
          <w:sz w:val="20"/>
          <w:szCs w:val="20"/>
        </w:rPr>
      </w:pPr>
      <w:r w:rsidRPr="00005BF7">
        <w:rPr>
          <w:sz w:val="20"/>
          <w:szCs w:val="20"/>
        </w:rPr>
        <w:t>приказом УФК по</w:t>
      </w:r>
    </w:p>
    <w:p w:rsidR="006D2253" w:rsidRPr="00005BF7" w:rsidRDefault="006D2253" w:rsidP="000C6D8D">
      <w:pPr>
        <w:ind w:left="7088"/>
        <w:jc w:val="center"/>
        <w:rPr>
          <w:sz w:val="20"/>
          <w:szCs w:val="20"/>
        </w:rPr>
      </w:pPr>
      <w:r w:rsidRPr="00005BF7">
        <w:rPr>
          <w:sz w:val="20"/>
          <w:szCs w:val="20"/>
        </w:rPr>
        <w:t>РСО-Алания</w:t>
      </w:r>
    </w:p>
    <w:p w:rsidR="006D2253" w:rsidRPr="00005BF7" w:rsidRDefault="006D2253" w:rsidP="000C6D8D">
      <w:pPr>
        <w:ind w:left="7088"/>
        <w:jc w:val="center"/>
        <w:rPr>
          <w:sz w:val="20"/>
          <w:szCs w:val="20"/>
        </w:rPr>
      </w:pPr>
      <w:r w:rsidRPr="00005BF7">
        <w:rPr>
          <w:sz w:val="20"/>
          <w:szCs w:val="20"/>
        </w:rPr>
        <w:t>от 0</w:t>
      </w:r>
      <w:r w:rsidR="000C6D8D">
        <w:rPr>
          <w:sz w:val="20"/>
          <w:szCs w:val="20"/>
        </w:rPr>
        <w:t>3</w:t>
      </w:r>
      <w:r w:rsidRPr="00005BF7">
        <w:rPr>
          <w:sz w:val="20"/>
          <w:szCs w:val="20"/>
        </w:rPr>
        <w:t>.</w:t>
      </w:r>
      <w:r w:rsidR="000C6D8D">
        <w:rPr>
          <w:sz w:val="20"/>
          <w:szCs w:val="20"/>
        </w:rPr>
        <w:t>11</w:t>
      </w:r>
      <w:r w:rsidRPr="00005BF7">
        <w:rPr>
          <w:sz w:val="20"/>
          <w:szCs w:val="20"/>
        </w:rPr>
        <w:t>.20</w:t>
      </w:r>
      <w:r w:rsidR="000C6D8D">
        <w:rPr>
          <w:sz w:val="20"/>
          <w:szCs w:val="20"/>
        </w:rPr>
        <w:t>20 г. № 193</w:t>
      </w:r>
    </w:p>
    <w:p w:rsidR="00771840" w:rsidRPr="00BB2B12" w:rsidRDefault="00771840" w:rsidP="00771840">
      <w:pPr>
        <w:ind w:left="1134" w:firstLine="7088"/>
        <w:jc w:val="both"/>
        <w:rPr>
          <w:sz w:val="28"/>
          <w:szCs w:val="28"/>
        </w:rPr>
      </w:pPr>
    </w:p>
    <w:p w:rsidR="006D2253" w:rsidRDefault="006D2253" w:rsidP="00771840">
      <w:pPr>
        <w:ind w:left="1134" w:hanging="1134"/>
        <w:jc w:val="center"/>
        <w:rPr>
          <w:b/>
          <w:sz w:val="28"/>
          <w:szCs w:val="28"/>
        </w:rPr>
      </w:pPr>
    </w:p>
    <w:p w:rsidR="000C6D8D" w:rsidRPr="00383A86" w:rsidRDefault="000C6D8D" w:rsidP="000C6D8D">
      <w:pPr>
        <w:ind w:left="1134" w:firstLine="7088"/>
        <w:jc w:val="both"/>
        <w:rPr>
          <w:sz w:val="28"/>
          <w:szCs w:val="28"/>
        </w:rPr>
      </w:pPr>
      <w:bookmarkStart w:id="0" w:name="_GoBack"/>
      <w:bookmarkEnd w:id="0"/>
    </w:p>
    <w:p w:rsidR="000C6D8D" w:rsidRPr="00383A86" w:rsidRDefault="000C6D8D" w:rsidP="000C6D8D">
      <w:pPr>
        <w:jc w:val="center"/>
        <w:rPr>
          <w:b/>
          <w:sz w:val="28"/>
          <w:szCs w:val="28"/>
        </w:rPr>
      </w:pPr>
      <w:r w:rsidRPr="00383A86">
        <w:rPr>
          <w:b/>
          <w:sz w:val="28"/>
          <w:szCs w:val="28"/>
        </w:rPr>
        <w:t>ПОЛОЖЕНИЕ</w:t>
      </w:r>
    </w:p>
    <w:p w:rsidR="000C6D8D" w:rsidRPr="00383A86" w:rsidRDefault="000C6D8D" w:rsidP="000C6D8D">
      <w:pPr>
        <w:pStyle w:val="3"/>
        <w:ind w:right="-1"/>
        <w:rPr>
          <w:szCs w:val="28"/>
        </w:rPr>
      </w:pPr>
      <w:r w:rsidRPr="00383A86">
        <w:rPr>
          <w:szCs w:val="28"/>
        </w:rPr>
        <w:t xml:space="preserve">об Отделе внутреннего контроля и аудита </w:t>
      </w:r>
    </w:p>
    <w:p w:rsidR="000C6D8D" w:rsidRPr="00383A86" w:rsidRDefault="000C6D8D" w:rsidP="000C6D8D">
      <w:pPr>
        <w:pStyle w:val="3"/>
        <w:ind w:right="-185"/>
        <w:jc w:val="both"/>
        <w:rPr>
          <w:szCs w:val="28"/>
        </w:rPr>
      </w:pPr>
    </w:p>
    <w:p w:rsidR="000C6D8D" w:rsidRPr="00383A86" w:rsidRDefault="000C6D8D" w:rsidP="000C6D8D">
      <w:pPr>
        <w:tabs>
          <w:tab w:val="left" w:pos="993"/>
        </w:tabs>
        <w:jc w:val="center"/>
        <w:rPr>
          <w:b/>
          <w:bCs/>
          <w:sz w:val="28"/>
          <w:szCs w:val="28"/>
        </w:rPr>
      </w:pPr>
      <w:r w:rsidRPr="00383A86">
        <w:rPr>
          <w:b/>
          <w:sz w:val="28"/>
          <w:szCs w:val="28"/>
        </w:rPr>
        <w:t>I.</w:t>
      </w:r>
      <w:r w:rsidRPr="00383A86">
        <w:rPr>
          <w:b/>
          <w:bCs/>
          <w:sz w:val="28"/>
          <w:szCs w:val="28"/>
        </w:rPr>
        <w:t xml:space="preserve"> Общие положения</w:t>
      </w:r>
    </w:p>
    <w:p w:rsidR="000C6D8D" w:rsidRPr="00383A86" w:rsidRDefault="000C6D8D" w:rsidP="000C6D8D">
      <w:pPr>
        <w:tabs>
          <w:tab w:val="left" w:pos="993"/>
        </w:tabs>
        <w:ind w:left="-360" w:right="-185" w:firstLine="540"/>
        <w:jc w:val="center"/>
        <w:rPr>
          <w:b/>
          <w:bCs/>
          <w:sz w:val="28"/>
          <w:szCs w:val="28"/>
        </w:rPr>
      </w:pPr>
    </w:p>
    <w:p w:rsidR="000C6D8D" w:rsidRPr="00383A86" w:rsidRDefault="000C6D8D" w:rsidP="000C6D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83A86">
        <w:rPr>
          <w:sz w:val="28"/>
          <w:szCs w:val="28"/>
        </w:rPr>
        <w:t>1.1. Отдел внутреннего контроля и аудита (далее – Отдел) является структурным подразделением Управления Федерального казначейства по Республике Северная Осетия – Алания (далее – Управление).</w:t>
      </w:r>
    </w:p>
    <w:p w:rsidR="000C6D8D" w:rsidRPr="00383A86" w:rsidRDefault="000C6D8D" w:rsidP="000C6D8D">
      <w:pPr>
        <w:ind w:right="-1" w:firstLine="709"/>
        <w:jc w:val="both"/>
        <w:rPr>
          <w:sz w:val="28"/>
          <w:szCs w:val="28"/>
        </w:rPr>
      </w:pPr>
      <w:r w:rsidRPr="00383A86">
        <w:rPr>
          <w:sz w:val="28"/>
          <w:szCs w:val="28"/>
        </w:rPr>
        <w:t xml:space="preserve">1.2. Отдел осуществляет свою деятельность во взаимодействии со структурными подразделениями Управления, Федеральным казначейством, </w:t>
      </w:r>
      <w:r w:rsidRPr="001F7E9B">
        <w:rPr>
          <w:sz w:val="28"/>
          <w:szCs w:val="28"/>
        </w:rPr>
        <w:t>органами государственной власти (государственными органами) Российской Федерации,</w:t>
      </w:r>
      <w:r w:rsidRPr="001F7E9B">
        <w:rPr>
          <w:color w:val="FF0000"/>
          <w:sz w:val="28"/>
          <w:szCs w:val="28"/>
        </w:rPr>
        <w:t xml:space="preserve"> </w:t>
      </w:r>
      <w:r w:rsidRPr="001F7E9B">
        <w:rPr>
          <w:sz w:val="28"/>
          <w:szCs w:val="28"/>
        </w:rPr>
        <w:t>расположенными на территории субъекта Российской Федерации, на которой осуществляется деятельность Управления,</w:t>
      </w:r>
      <w:r w:rsidRPr="00383A86">
        <w:rPr>
          <w:sz w:val="28"/>
          <w:szCs w:val="28"/>
        </w:rPr>
        <w:t xml:space="preserve"> органами государственной власти (государственными органами) субъекта Российской Федерации,  органами местного самоуправления (муниципальными органами), иными организациями и гражданами.</w:t>
      </w:r>
    </w:p>
    <w:p w:rsidR="000C6D8D" w:rsidRPr="00383A86" w:rsidRDefault="000C6D8D" w:rsidP="000C6D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3A86">
        <w:rPr>
          <w:sz w:val="28"/>
          <w:szCs w:val="28"/>
        </w:rPr>
        <w:t xml:space="preserve">1.3. Отдел руководствуется в своей деятельности Конституцией Российской Федерации, федеральными конституционными законами, федеральными законами, </w:t>
      </w:r>
      <w:bookmarkStart w:id="1" w:name="OLE_LINK2"/>
      <w:r w:rsidRPr="00383A86">
        <w:rPr>
          <w:sz w:val="28"/>
          <w:szCs w:val="28"/>
        </w:rPr>
        <w:t>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</w:t>
      </w:r>
      <w:bookmarkEnd w:id="1"/>
      <w:r w:rsidRPr="00383A86">
        <w:rPr>
          <w:sz w:val="28"/>
          <w:szCs w:val="28"/>
        </w:rPr>
        <w:t>, приказами руководителя Управления и настоящим Положением.</w:t>
      </w:r>
    </w:p>
    <w:p w:rsidR="000C6D8D" w:rsidRPr="00383A86" w:rsidRDefault="000C6D8D" w:rsidP="000C6D8D">
      <w:pPr>
        <w:ind w:right="-1" w:firstLine="540"/>
        <w:jc w:val="both"/>
        <w:rPr>
          <w:sz w:val="28"/>
          <w:szCs w:val="28"/>
        </w:rPr>
      </w:pPr>
    </w:p>
    <w:p w:rsidR="000C6D8D" w:rsidRPr="00383A86" w:rsidRDefault="000C6D8D" w:rsidP="000C6D8D">
      <w:pPr>
        <w:ind w:right="-1"/>
        <w:jc w:val="center"/>
        <w:rPr>
          <w:b/>
          <w:bCs/>
          <w:sz w:val="28"/>
          <w:szCs w:val="28"/>
        </w:rPr>
      </w:pPr>
      <w:r w:rsidRPr="00383A86">
        <w:rPr>
          <w:b/>
          <w:sz w:val="28"/>
          <w:szCs w:val="28"/>
        </w:rPr>
        <w:t>II.</w:t>
      </w:r>
      <w:r w:rsidRPr="00383A86">
        <w:rPr>
          <w:b/>
          <w:bCs/>
          <w:sz w:val="28"/>
          <w:szCs w:val="28"/>
        </w:rPr>
        <w:t xml:space="preserve"> Задачи</w:t>
      </w:r>
    </w:p>
    <w:p w:rsidR="000C6D8D" w:rsidRPr="00383A86" w:rsidRDefault="000C6D8D" w:rsidP="000C6D8D">
      <w:pPr>
        <w:ind w:right="-1" w:firstLine="540"/>
        <w:jc w:val="center"/>
        <w:rPr>
          <w:b/>
          <w:bCs/>
          <w:sz w:val="28"/>
          <w:szCs w:val="28"/>
        </w:rPr>
      </w:pPr>
    </w:p>
    <w:p w:rsidR="000C6D8D" w:rsidRPr="00383A86" w:rsidRDefault="000C6D8D" w:rsidP="000C6D8D">
      <w:pPr>
        <w:ind w:right="-1" w:firstLine="709"/>
        <w:jc w:val="both"/>
        <w:rPr>
          <w:bCs/>
          <w:sz w:val="28"/>
          <w:szCs w:val="28"/>
        </w:rPr>
      </w:pPr>
      <w:r w:rsidRPr="00383A86">
        <w:rPr>
          <w:bCs/>
          <w:sz w:val="28"/>
          <w:szCs w:val="28"/>
        </w:rPr>
        <w:t>2.1. Задачами Отдела являются:</w:t>
      </w:r>
    </w:p>
    <w:p w:rsidR="000C6D8D" w:rsidRPr="00383A86" w:rsidRDefault="000C6D8D" w:rsidP="000C6D8D">
      <w:pPr>
        <w:pStyle w:val="Style11"/>
        <w:widowControl/>
        <w:tabs>
          <w:tab w:val="left" w:pos="709"/>
        </w:tabs>
        <w:spacing w:before="5" w:line="240" w:lineRule="auto"/>
        <w:ind w:right="10" w:firstLine="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ab/>
        <w:t>2.1.1. Организация и осуществление в установленном порядке, в рамках управления внутренними (операционными) казначейскими рисками, ведомственного контроля и внутреннего аудита деятельности структурных подразделений Управления;</w:t>
      </w:r>
    </w:p>
    <w:p w:rsidR="000C6D8D" w:rsidRPr="00383A86" w:rsidRDefault="000C6D8D" w:rsidP="000C6D8D">
      <w:pPr>
        <w:pStyle w:val="Style11"/>
        <w:widowControl/>
        <w:tabs>
          <w:tab w:val="left" w:pos="709"/>
        </w:tabs>
        <w:spacing w:before="5" w:line="240" w:lineRule="auto"/>
        <w:ind w:right="14" w:firstLine="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ab/>
        <w:t>2.1.2. Координация в установленном порядке деятельности по осуществлению внутреннего контроля в Управлении;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before="5" w:line="240" w:lineRule="auto"/>
        <w:ind w:right="14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2.1.3. Организация в установленном порядке деятельности структурных подразделений Управления по осуществлению управления внутренними (операционными) казначейскими рисками;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before="5" w:line="240" w:lineRule="auto"/>
        <w:ind w:right="19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2.1.4. Составление в установленном порядке отчетности о результатах осуществления контрольных и аудиторских мероприятий в Управлении;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before="5" w:line="240" w:lineRule="auto"/>
        <w:ind w:right="19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lastRenderedPageBreak/>
        <w:t>2.1.5. 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before="5" w:line="240" w:lineRule="auto"/>
        <w:ind w:right="24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2.1.6. Составление и представление в установленном порядке отчетности в рамках выполняемых Отделом задач;</w:t>
      </w:r>
    </w:p>
    <w:p w:rsidR="000C6D8D" w:rsidRPr="00383A86" w:rsidRDefault="000C6D8D" w:rsidP="000C6D8D">
      <w:pPr>
        <w:ind w:right="-1" w:firstLine="709"/>
        <w:jc w:val="both"/>
        <w:rPr>
          <w:rStyle w:val="FontStyle36"/>
          <w:bCs/>
          <w:sz w:val="28"/>
          <w:szCs w:val="28"/>
        </w:rPr>
      </w:pPr>
      <w:r w:rsidRPr="00383A86">
        <w:rPr>
          <w:rStyle w:val="FontStyle18"/>
          <w:sz w:val="28"/>
          <w:szCs w:val="28"/>
        </w:rPr>
        <w:t>2.1.7. Проведение анализа осуществления главными администраторами бюджетных средств внутреннего финансового аудита.</w:t>
      </w:r>
    </w:p>
    <w:p w:rsidR="000C6D8D" w:rsidRPr="00383A86" w:rsidRDefault="000C6D8D" w:rsidP="000C6D8D">
      <w:pPr>
        <w:pStyle w:val="a9"/>
        <w:ind w:right="-1" w:firstLine="0"/>
        <w:rPr>
          <w:szCs w:val="28"/>
        </w:rPr>
      </w:pPr>
    </w:p>
    <w:p w:rsidR="000C6D8D" w:rsidRPr="00383A86" w:rsidRDefault="000C6D8D" w:rsidP="000C6D8D">
      <w:pPr>
        <w:pStyle w:val="a8"/>
        <w:ind w:right="-1"/>
        <w:jc w:val="center"/>
        <w:rPr>
          <w:b/>
          <w:bCs/>
          <w:sz w:val="28"/>
          <w:szCs w:val="28"/>
        </w:rPr>
      </w:pPr>
      <w:r w:rsidRPr="00383A86">
        <w:rPr>
          <w:b/>
          <w:sz w:val="28"/>
          <w:szCs w:val="28"/>
        </w:rPr>
        <w:t>III</w:t>
      </w:r>
      <w:r w:rsidRPr="00383A86">
        <w:rPr>
          <w:b/>
          <w:bCs/>
          <w:sz w:val="28"/>
          <w:szCs w:val="28"/>
        </w:rPr>
        <w:t>. Структура и организация деятельности</w:t>
      </w:r>
    </w:p>
    <w:p w:rsidR="000C6D8D" w:rsidRPr="00383A86" w:rsidRDefault="000C6D8D" w:rsidP="000C6D8D">
      <w:pPr>
        <w:pStyle w:val="a8"/>
        <w:ind w:right="-1" w:firstLine="540"/>
        <w:jc w:val="center"/>
        <w:rPr>
          <w:b/>
          <w:bCs/>
          <w:sz w:val="28"/>
          <w:szCs w:val="28"/>
        </w:rPr>
      </w:pPr>
    </w:p>
    <w:p w:rsidR="000C6D8D" w:rsidRPr="00383A86" w:rsidRDefault="000C6D8D" w:rsidP="000C6D8D">
      <w:pPr>
        <w:pStyle w:val="a9"/>
        <w:ind w:right="-1" w:firstLine="709"/>
        <w:rPr>
          <w:szCs w:val="28"/>
        </w:rPr>
      </w:pPr>
      <w:r w:rsidRPr="00383A86">
        <w:rPr>
          <w:szCs w:val="28"/>
        </w:rPr>
        <w:t>3.1. Отдел является структурным подразделением Управления.</w:t>
      </w:r>
    </w:p>
    <w:p w:rsidR="000C6D8D" w:rsidRPr="00383A86" w:rsidRDefault="000C6D8D" w:rsidP="000C6D8D">
      <w:pPr>
        <w:pStyle w:val="a9"/>
        <w:ind w:right="-1" w:firstLine="709"/>
        <w:rPr>
          <w:szCs w:val="28"/>
        </w:rPr>
      </w:pPr>
      <w:r w:rsidRPr="00383A86">
        <w:rPr>
          <w:szCs w:val="28"/>
        </w:rPr>
        <w:t xml:space="preserve">3.2. Руководство Отделом осуществляется начальником Отдела. </w:t>
      </w:r>
    </w:p>
    <w:p w:rsidR="000C6D8D" w:rsidRPr="00383A86" w:rsidRDefault="000C6D8D" w:rsidP="000C6D8D">
      <w:pPr>
        <w:pStyle w:val="a9"/>
        <w:ind w:right="-1" w:firstLine="709"/>
        <w:rPr>
          <w:szCs w:val="28"/>
        </w:rPr>
      </w:pPr>
      <w:r w:rsidRPr="00383A86">
        <w:rPr>
          <w:szCs w:val="28"/>
        </w:rPr>
        <w:t xml:space="preserve">Начальник Отдела назначается на должность в соответствии с частью 3 статьи 22 Федерального закона от 27 июля 2004 г. № 79-ФЗ «О государственной гражданской службе Российской Федерации» (далее – Закон № 79-ФЗ), приказом Федерального казначейства от 18 ноября 2019 г. № 32н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проводиться» (далее – Приказ № 32н), приказом Федерального казначейства от 11 сентября 2020 г. № 262 «Об утверждении схемы рассмотрения Управлением внутреннего контроля и аудита Федерального казначейства кандидатур на должность начальника отдела внутреннего контроля и аудита территориального органа Федерального казначейства, федерального казенного учреждения «Центр по обеспечению деятельности Казначейства России» (его филиалов)» и освобождается от должности руководителем Управления, а также находится в его непосредственном подчинении. </w:t>
      </w:r>
    </w:p>
    <w:p w:rsidR="000C6D8D" w:rsidRPr="00383A86" w:rsidRDefault="000C6D8D" w:rsidP="000C6D8D">
      <w:pPr>
        <w:pStyle w:val="a9"/>
        <w:ind w:right="-1" w:firstLine="709"/>
        <w:rPr>
          <w:szCs w:val="28"/>
        </w:rPr>
      </w:pPr>
      <w:r w:rsidRPr="00383A86">
        <w:rPr>
          <w:szCs w:val="28"/>
        </w:rPr>
        <w:t>В отсутствие начальника Отдела (командирование, отпуск, временная нетрудоспособность и т.д.) общее руководство Отделом осуществляет заместитель начальника Отдела или сотрудник Отдела в соответствии с утвержденным в установленном порядке должностным регламентом и на основании приказа Управления.</w:t>
      </w:r>
    </w:p>
    <w:p w:rsidR="000C6D8D" w:rsidRPr="00383A86" w:rsidRDefault="000C6D8D" w:rsidP="000C6D8D">
      <w:pPr>
        <w:pStyle w:val="a9"/>
        <w:ind w:right="-1" w:firstLine="709"/>
        <w:rPr>
          <w:szCs w:val="28"/>
        </w:rPr>
      </w:pPr>
      <w:r w:rsidRPr="00383A86">
        <w:rPr>
          <w:szCs w:val="28"/>
        </w:rPr>
        <w:t>3.3 Начальник Отдела имеет заместителя (заместителей) согласно штатному расписанию Управления.</w:t>
      </w:r>
    </w:p>
    <w:p w:rsidR="000C6D8D" w:rsidRPr="00383A86" w:rsidRDefault="000C6D8D" w:rsidP="000C6D8D">
      <w:pPr>
        <w:pStyle w:val="a9"/>
        <w:ind w:right="-1" w:firstLine="709"/>
        <w:rPr>
          <w:szCs w:val="28"/>
        </w:rPr>
      </w:pPr>
      <w:r w:rsidRPr="00383A86">
        <w:rPr>
          <w:szCs w:val="28"/>
        </w:rPr>
        <w:t>3.4. Штатная численность сотрудников Отдела утверждается руководителем Управления по представлению начальника Отдела.</w:t>
      </w:r>
    </w:p>
    <w:p w:rsidR="000C6D8D" w:rsidRPr="00383A86" w:rsidRDefault="000C6D8D" w:rsidP="000C6D8D">
      <w:pPr>
        <w:pStyle w:val="a9"/>
        <w:ind w:right="-1" w:firstLine="709"/>
        <w:rPr>
          <w:szCs w:val="28"/>
        </w:rPr>
      </w:pPr>
      <w:r w:rsidRPr="00383A86">
        <w:rPr>
          <w:szCs w:val="28"/>
        </w:rPr>
        <w:t>3.5. Заместитель начальника Отдела назначается на должность в соответствии с частью 3 статьи 22 Закона № 79-ФЗ и Приказом № 32н и освобождается от должности руководителем Управления.</w:t>
      </w:r>
    </w:p>
    <w:p w:rsidR="000C6D8D" w:rsidRPr="00383A86" w:rsidRDefault="000C6D8D" w:rsidP="000C6D8D">
      <w:pPr>
        <w:pStyle w:val="a9"/>
        <w:ind w:right="-1" w:firstLine="709"/>
        <w:rPr>
          <w:szCs w:val="28"/>
        </w:rPr>
      </w:pPr>
      <w:r w:rsidRPr="00383A86">
        <w:rPr>
          <w:szCs w:val="28"/>
        </w:rPr>
        <w:t>3.6. Сотрудники Отдела назначаются на должность и освобождаются от должности руководителем Управления в соответствии с Законом № 79-ФЗ.</w:t>
      </w:r>
    </w:p>
    <w:p w:rsidR="000C6D8D" w:rsidRPr="00383A86" w:rsidRDefault="000C6D8D" w:rsidP="000C6D8D">
      <w:pPr>
        <w:pStyle w:val="a9"/>
        <w:ind w:right="-1" w:firstLine="709"/>
        <w:rPr>
          <w:szCs w:val="28"/>
        </w:rPr>
      </w:pPr>
      <w:r w:rsidRPr="00383A86">
        <w:rPr>
          <w:szCs w:val="28"/>
        </w:rPr>
        <w:t xml:space="preserve">3.7. Отдел подчиняется </w:t>
      </w:r>
      <w:proofErr w:type="gramStart"/>
      <w:r w:rsidRPr="00383A86">
        <w:rPr>
          <w:szCs w:val="28"/>
        </w:rPr>
        <w:t>непосредственно  руководителю</w:t>
      </w:r>
      <w:proofErr w:type="gramEnd"/>
      <w:r w:rsidRPr="00383A86">
        <w:rPr>
          <w:szCs w:val="28"/>
        </w:rPr>
        <w:t xml:space="preserve"> Управления.</w:t>
      </w:r>
    </w:p>
    <w:p w:rsidR="000C6D8D" w:rsidRPr="00383A86" w:rsidRDefault="000C6D8D" w:rsidP="000C6D8D">
      <w:pPr>
        <w:pStyle w:val="a9"/>
        <w:ind w:right="-1" w:firstLine="540"/>
        <w:rPr>
          <w:szCs w:val="28"/>
        </w:rPr>
      </w:pPr>
    </w:p>
    <w:p w:rsidR="000C6D8D" w:rsidRPr="00383A86" w:rsidRDefault="000C6D8D" w:rsidP="000C6D8D">
      <w:pPr>
        <w:jc w:val="center"/>
        <w:rPr>
          <w:b/>
          <w:bCs/>
          <w:sz w:val="28"/>
          <w:szCs w:val="28"/>
        </w:rPr>
      </w:pPr>
      <w:r w:rsidRPr="00383A86">
        <w:rPr>
          <w:b/>
          <w:sz w:val="28"/>
          <w:szCs w:val="28"/>
        </w:rPr>
        <w:lastRenderedPageBreak/>
        <w:t>IV</w:t>
      </w:r>
      <w:r w:rsidRPr="00383A86">
        <w:rPr>
          <w:b/>
          <w:bCs/>
          <w:sz w:val="28"/>
          <w:szCs w:val="28"/>
        </w:rPr>
        <w:t>. Функции</w:t>
      </w:r>
    </w:p>
    <w:p w:rsidR="000C6D8D" w:rsidRPr="00383A86" w:rsidRDefault="000C6D8D" w:rsidP="000C6D8D">
      <w:pPr>
        <w:ind w:left="-360" w:right="-185" w:firstLine="540"/>
        <w:jc w:val="center"/>
        <w:rPr>
          <w:b/>
          <w:bCs/>
          <w:sz w:val="28"/>
          <w:szCs w:val="28"/>
        </w:rPr>
      </w:pPr>
    </w:p>
    <w:p w:rsidR="000C6D8D" w:rsidRPr="00383A86" w:rsidRDefault="000C6D8D" w:rsidP="000C6D8D">
      <w:pPr>
        <w:ind w:right="-185" w:firstLine="709"/>
        <w:jc w:val="both"/>
        <w:rPr>
          <w:bCs/>
          <w:sz w:val="28"/>
          <w:szCs w:val="28"/>
        </w:rPr>
      </w:pPr>
      <w:r w:rsidRPr="00383A86">
        <w:rPr>
          <w:bCs/>
          <w:sz w:val="28"/>
          <w:szCs w:val="28"/>
        </w:rPr>
        <w:t>4.1. В рамках поставленных задач Отдел выполняет следующие функции:</w:t>
      </w:r>
    </w:p>
    <w:p w:rsidR="000C6D8D" w:rsidRPr="00383A86" w:rsidRDefault="000C6D8D" w:rsidP="000C6D8D">
      <w:pPr>
        <w:pStyle w:val="Style5"/>
        <w:widowControl/>
        <w:spacing w:line="240" w:lineRule="auto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4.1.1. Организует и осуществляет в установленном порядке, в рамках управления внутренними (операционными) казначейскими рисками, ведомственный контроль, внутренний аудит, в том числе:</w:t>
      </w:r>
    </w:p>
    <w:p w:rsidR="000C6D8D" w:rsidRPr="00383A86" w:rsidRDefault="000C6D8D" w:rsidP="000C6D8D">
      <w:pPr>
        <w:pStyle w:val="Style5"/>
        <w:widowControl/>
        <w:spacing w:before="10" w:line="240" w:lineRule="auto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осуществляет планирование контрольных и аудиторских мероприятий в отношении деятельности структурных подразделений Управления;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firstLine="70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организует и осуществляет контрольные и аудиторские мероприятия в отношении деятельности структурных подразделений Управления, в том числе с привлечением, при необходимости, сотрудников соответствующих структурных подразделений Управления;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firstLine="70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осуществляет подготовку и вносит на рассмотрение руководству Управления отчеты о результатах проверок деятельности структурных подразделений Управления, в которых содержится информация: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right="10" w:firstLine="7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о соответствии процедур и операций (в том числе по формированию документов), осуществляемых структурными подразделениями Управления,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Управления;</w:t>
      </w:r>
    </w:p>
    <w:p w:rsidR="000C6D8D" w:rsidRPr="00383A86" w:rsidRDefault="000C6D8D" w:rsidP="000C6D8D">
      <w:pPr>
        <w:pStyle w:val="Style5"/>
        <w:widowControl/>
        <w:spacing w:line="240" w:lineRule="auto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о надежности внутреннего контроля, осуществляемого методами «самоконтроль», «контроль по уровню подчиненности», «смежный контроль»;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firstLine="70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об условиях и о причинах выявленных нарушений, а также о значимых казначейских рисках (в том числе бюджетных) в целях принятия мер по их предупреждению;</w:t>
      </w:r>
    </w:p>
    <w:p w:rsidR="000C6D8D" w:rsidRPr="00383A86" w:rsidRDefault="000C6D8D" w:rsidP="000C6D8D">
      <w:pPr>
        <w:pStyle w:val="Style5"/>
        <w:widowControl/>
        <w:spacing w:before="5" w:line="240" w:lineRule="auto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 xml:space="preserve">- о степени надежности внутреннего финансового контроля и достоверности представленной объектами внутреннего аудита бюджетной отчетности, соответствия порядка ведения бюджетного учета единой методологии      бюджетного      </w:t>
      </w:r>
      <w:proofErr w:type="gramStart"/>
      <w:r w:rsidRPr="00383A86">
        <w:rPr>
          <w:rStyle w:val="FontStyle18"/>
          <w:sz w:val="28"/>
          <w:szCs w:val="28"/>
        </w:rPr>
        <w:t xml:space="preserve">учета,   </w:t>
      </w:r>
      <w:proofErr w:type="gramEnd"/>
      <w:r w:rsidRPr="00383A86">
        <w:rPr>
          <w:rStyle w:val="FontStyle18"/>
          <w:sz w:val="28"/>
          <w:szCs w:val="28"/>
        </w:rPr>
        <w:t xml:space="preserve">   составления, представления и утверждения бюджетной отчетности, установленной Министерством финансов Российской Федерации;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firstLine="70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осуществляет подготовку в установленном порядке предложений и рекомендаций по устранению выявленных нарушений и недостатков, принятию мер по минимизации казначейских рисков (в том числе бюджетных), внесению изменений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 контроля, осуществляемого методами «самоконтроль», «контроль по уровню подчиненности», «смежный контроль» в Управлении;</w:t>
      </w:r>
    </w:p>
    <w:p w:rsidR="000C6D8D" w:rsidRPr="00383A86" w:rsidRDefault="000C6D8D" w:rsidP="000C6D8D">
      <w:pPr>
        <w:pStyle w:val="Style5"/>
        <w:widowControl/>
        <w:spacing w:line="240" w:lineRule="auto"/>
        <w:ind w:firstLine="7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lastRenderedPageBreak/>
        <w:t>- осуществляет в пределах своей компетенции контроль за своевременностью и полнотой устранения выявленных нарушений в деятельности структурных подразделений Управления;</w:t>
      </w:r>
    </w:p>
    <w:p w:rsidR="000C6D8D" w:rsidRPr="00383A86" w:rsidRDefault="000C6D8D" w:rsidP="000C6D8D">
      <w:pPr>
        <w:pStyle w:val="Style5"/>
        <w:widowControl/>
        <w:spacing w:line="240" w:lineRule="auto"/>
        <w:ind w:right="14" w:firstLine="7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обеспечивает в установленном порядке формирование и направление руководству Управления, в Федеральное казначейство отчетности о контрольной и аудиторской деятельности;</w:t>
      </w:r>
    </w:p>
    <w:p w:rsidR="000C6D8D" w:rsidRPr="00383A86" w:rsidRDefault="000C6D8D" w:rsidP="000C6D8D">
      <w:pPr>
        <w:pStyle w:val="Style11"/>
        <w:widowControl/>
        <w:tabs>
          <w:tab w:val="left" w:pos="922"/>
        </w:tabs>
        <w:spacing w:line="240" w:lineRule="auto"/>
        <w:ind w:right="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4.1.2. Осуществляет в пределах своей компетенции координацию деятельности структурных подразделений Управления по осуществлению внутреннего контроля с использованием методов «самоконтроль», «контроль по уровню подчиненности», «смежный контроль», а также формирование отчетности по результатам его осуществления;</w:t>
      </w:r>
    </w:p>
    <w:p w:rsidR="000C6D8D" w:rsidRPr="00383A86" w:rsidRDefault="000C6D8D" w:rsidP="000C6D8D">
      <w:pPr>
        <w:pStyle w:val="Style11"/>
        <w:widowControl/>
        <w:tabs>
          <w:tab w:val="left" w:pos="922"/>
        </w:tabs>
        <w:spacing w:before="5" w:line="240" w:lineRule="auto"/>
        <w:ind w:right="14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4.1.3. Осуществляет в установленном порядке организацию деятельности структурных подразделений Управления по управлению внутренними (операционными) казначейскими рисками в том числе: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firstLine="70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осуществляет свод и анализ отчетности о результатах управления внутренними рисками, представленной структурными подразделениями Управления;</w:t>
      </w:r>
    </w:p>
    <w:p w:rsidR="000C6D8D" w:rsidRPr="00383A86" w:rsidRDefault="000C6D8D" w:rsidP="000C6D8D">
      <w:pPr>
        <w:pStyle w:val="Style5"/>
        <w:widowControl/>
        <w:spacing w:before="67" w:line="240" w:lineRule="auto"/>
        <w:ind w:firstLine="715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направляет в Федеральное казначейство отчетность о результатах управления внутренними (операционными) казначейскими рисками в Управлении, а также предложения по актуализации классификаторов внутренних (операционных) казначейских рисков;</w:t>
      </w:r>
    </w:p>
    <w:p w:rsidR="000C6D8D" w:rsidRPr="00383A86" w:rsidRDefault="000C6D8D" w:rsidP="000C6D8D">
      <w:pPr>
        <w:pStyle w:val="Style5"/>
        <w:widowControl/>
        <w:spacing w:line="240" w:lineRule="auto"/>
        <w:ind w:firstLine="715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4.1.4. Составляет в установленном порядке отчетность о результатах осуществления контрольных и аудиторских мероприятий в Управлении, в том числе:</w:t>
      </w:r>
    </w:p>
    <w:p w:rsidR="000C6D8D" w:rsidRPr="00383A86" w:rsidRDefault="000C6D8D" w:rsidP="000C6D8D">
      <w:pPr>
        <w:pStyle w:val="Style5"/>
        <w:widowControl/>
        <w:spacing w:line="240" w:lineRule="auto"/>
        <w:ind w:firstLine="7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составляет в установленном порядке отчетность о результатах осуществления контрольно-аудиторским подразделением контрольных, аудиторских и аналитических мероприятий в Управлении, а также о результатах проверок, проведенных контрольно-надзорными органами в Управлении;</w:t>
      </w:r>
    </w:p>
    <w:p w:rsidR="000C6D8D" w:rsidRPr="00383A86" w:rsidRDefault="000C6D8D" w:rsidP="000C6D8D">
      <w:pPr>
        <w:pStyle w:val="Style5"/>
        <w:widowControl/>
        <w:spacing w:line="240" w:lineRule="auto"/>
        <w:ind w:right="5" w:firstLine="7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осуществляет в установленном порядке направление в Федеральное казначейство отчетности о контрольных, аудиторских и аналитических мероприятиях, проводимых Управлении, информации о результатах деятельности Отдела, иной запрашиваемой Федеральным казначейством информации по вопросам, относящимся к компетенции Отдела;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right="10" w:firstLine="69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4.1.5. Проводит в установленном порядке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в том числе: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firstLine="70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осуществляет планирование деятельности по проведению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администраций);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firstLine="70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lastRenderedPageBreak/>
        <w:t>организует и осуществляет 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администраций);</w:t>
      </w:r>
    </w:p>
    <w:p w:rsidR="000C6D8D" w:rsidRPr="00383A86" w:rsidRDefault="000C6D8D" w:rsidP="000C6D8D">
      <w:pPr>
        <w:pStyle w:val="Style5"/>
        <w:widowControl/>
        <w:spacing w:line="240" w:lineRule="auto"/>
        <w:ind w:firstLine="7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обеспечивает составление и направление в Федеральное казначейство отчетности о результатах проведения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администраций);</w:t>
      </w:r>
    </w:p>
    <w:p w:rsidR="000C6D8D" w:rsidRPr="00383A86" w:rsidRDefault="000C6D8D" w:rsidP="000C6D8D">
      <w:pPr>
        <w:pStyle w:val="Style11"/>
        <w:widowControl/>
        <w:tabs>
          <w:tab w:val="left" w:pos="922"/>
        </w:tabs>
        <w:spacing w:line="240" w:lineRule="auto"/>
        <w:ind w:right="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4.1.6. Проводит в установленном порядке анализ осуществления главными администраторами бюджетных средств внутреннего финансового аудита;</w:t>
      </w:r>
    </w:p>
    <w:p w:rsidR="000C6D8D" w:rsidRPr="00383A86" w:rsidRDefault="000C6D8D" w:rsidP="000C6D8D">
      <w:pPr>
        <w:pStyle w:val="Style5"/>
        <w:widowControl/>
        <w:spacing w:before="5" w:line="240" w:lineRule="auto"/>
        <w:ind w:firstLine="69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4.1.7. Составляет и представляет в установленном порядке отчетность в рамках выполняемых Отделом задач, а также:</w:t>
      </w:r>
    </w:p>
    <w:p w:rsidR="000C6D8D" w:rsidRPr="00383A86" w:rsidRDefault="000C6D8D" w:rsidP="000C6D8D">
      <w:pPr>
        <w:pStyle w:val="Style5"/>
        <w:widowControl/>
        <w:spacing w:before="10" w:line="240" w:lineRule="auto"/>
        <w:ind w:firstLine="7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составляет и представляет в установленном порядке отчетность о результатах проверок, проведенных контрольно-надзорными органами в Управлении;</w:t>
      </w:r>
    </w:p>
    <w:p w:rsidR="000C6D8D" w:rsidRPr="00383A86" w:rsidRDefault="000C6D8D" w:rsidP="000C6D8D">
      <w:pPr>
        <w:pStyle w:val="Style5"/>
        <w:widowControl/>
        <w:spacing w:line="240" w:lineRule="auto"/>
        <w:ind w:right="14" w:firstLine="715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- осуществляет в установленном порядке подготовку и направление в Федеральное казначейство информации о результатах деятельности Отдела, иной запрашиваемой Федеральным казначейством информации по вопросам, относящимся к компетенции Отдела;</w:t>
      </w:r>
    </w:p>
    <w:p w:rsidR="000C6D8D" w:rsidRPr="00383A86" w:rsidRDefault="000C6D8D" w:rsidP="000C6D8D">
      <w:pPr>
        <w:pStyle w:val="Style11"/>
        <w:widowControl/>
        <w:tabs>
          <w:tab w:val="left" w:pos="922"/>
        </w:tabs>
        <w:spacing w:line="240" w:lineRule="auto"/>
        <w:ind w:right="14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4.1.8. Осуществляет в установленном порядке координацию взаимодействия Управления с контрольно-счетным органом субъекта Российской Федерации (контрольно-счетными органами муниципальных образований), правоохранительными органами, а также с иными органами и организациями в установленной сфере деятельности;</w:t>
      </w:r>
    </w:p>
    <w:p w:rsidR="000C6D8D" w:rsidRPr="00383A86" w:rsidRDefault="000C6D8D" w:rsidP="000C6D8D">
      <w:pPr>
        <w:pStyle w:val="Style11"/>
        <w:widowControl/>
        <w:tabs>
          <w:tab w:val="left" w:pos="922"/>
        </w:tabs>
        <w:spacing w:before="5" w:line="240" w:lineRule="auto"/>
        <w:ind w:right="14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4.1.9. Осуществляет в установленном порядке контроль за соответствием отраженной в акте проверки (ревизии) информации вопросам, содержащимся в программе проверки, а также выявление расхождений по нарушениям, указанным в проекте отчета о результатах контрольного мероприятия и акте проверки (ревизии);</w:t>
      </w:r>
    </w:p>
    <w:p w:rsidR="000C6D8D" w:rsidRPr="00383A86" w:rsidRDefault="000C6D8D" w:rsidP="000C6D8D">
      <w:pPr>
        <w:pStyle w:val="Style5"/>
        <w:widowControl/>
        <w:spacing w:before="5" w:line="240" w:lineRule="auto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4.1.10. Осуществляет в рамках возбуждения дел об административных правонарушениях, выявляемых в ходе реализации поставленных Отделу задач, подготовку процессуальных и иных документов, а также составление протоколов об административных правонарушениях;</w:t>
      </w:r>
    </w:p>
    <w:p w:rsidR="000C6D8D" w:rsidRPr="00383A86" w:rsidRDefault="000C6D8D" w:rsidP="000C6D8D">
      <w:pPr>
        <w:ind w:firstLine="709"/>
        <w:jc w:val="both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4.1.11. Обеспечивает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финансовое (организационное) обеспечение деятельности мировых судей, в случае составления протокола об административном правонарушении Отделом.</w:t>
      </w:r>
    </w:p>
    <w:p w:rsidR="000C6D8D" w:rsidRPr="00383A86" w:rsidRDefault="000C6D8D" w:rsidP="000C6D8D">
      <w:pPr>
        <w:pStyle w:val="Style5"/>
        <w:widowControl/>
        <w:spacing w:line="240" w:lineRule="auto"/>
        <w:ind w:firstLine="696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4.2. 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0C6D8D" w:rsidRPr="00383A86" w:rsidRDefault="000C6D8D" w:rsidP="000C6D8D">
      <w:pPr>
        <w:pStyle w:val="Style5"/>
        <w:widowControl/>
        <w:spacing w:line="240" w:lineRule="auto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lastRenderedPageBreak/>
        <w:t>4.3. Осуществляет в пределах компетенции Отдела ведение делопроизводства;</w:t>
      </w:r>
    </w:p>
    <w:p w:rsidR="000C6D8D" w:rsidRPr="00383A86" w:rsidRDefault="000C6D8D" w:rsidP="000C6D8D">
      <w:pPr>
        <w:pStyle w:val="Style11"/>
        <w:widowControl/>
        <w:tabs>
          <w:tab w:val="left" w:pos="917"/>
          <w:tab w:val="left" w:pos="2563"/>
          <w:tab w:val="left" w:pos="6014"/>
        </w:tabs>
        <w:spacing w:line="240" w:lineRule="auto"/>
        <w:ind w:firstLine="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 xml:space="preserve">         4.4. Осуществляет внутренний контроль соответствия деятельности</w:t>
      </w:r>
      <w:r w:rsidRPr="00383A86">
        <w:rPr>
          <w:rStyle w:val="FontStyle18"/>
          <w:sz w:val="28"/>
          <w:szCs w:val="28"/>
        </w:rPr>
        <w:br/>
        <w:t>Отдела по исполнению функций и полномочий требованиям нормативных</w:t>
      </w:r>
      <w:r w:rsidRPr="00383A86">
        <w:rPr>
          <w:rStyle w:val="FontStyle18"/>
          <w:sz w:val="28"/>
          <w:szCs w:val="28"/>
        </w:rPr>
        <w:br/>
        <w:t>правовых актов Российской Федерации, правовых актов Министерства</w:t>
      </w:r>
      <w:r w:rsidRPr="00383A86">
        <w:rPr>
          <w:rStyle w:val="FontStyle18"/>
          <w:sz w:val="28"/>
          <w:szCs w:val="28"/>
        </w:rPr>
        <w:br/>
        <w:t>финансов Российской Федерации и Федерального казначейства, иных</w:t>
      </w:r>
      <w:r w:rsidRPr="00383A86">
        <w:rPr>
          <w:rStyle w:val="FontStyle18"/>
          <w:sz w:val="28"/>
          <w:szCs w:val="28"/>
        </w:rPr>
        <w:br/>
        <w:t>документов,</w:t>
      </w:r>
      <w:r>
        <w:rPr>
          <w:rStyle w:val="FontStyle18"/>
          <w:sz w:val="28"/>
          <w:szCs w:val="28"/>
        </w:rPr>
        <w:t xml:space="preserve"> </w:t>
      </w:r>
      <w:r w:rsidRPr="00383A86">
        <w:rPr>
          <w:rStyle w:val="FontStyle18"/>
          <w:sz w:val="28"/>
          <w:szCs w:val="28"/>
        </w:rPr>
        <w:t>регламентирующих</w:t>
      </w:r>
      <w:r>
        <w:rPr>
          <w:rStyle w:val="FontStyle18"/>
          <w:sz w:val="28"/>
          <w:szCs w:val="28"/>
        </w:rPr>
        <w:t xml:space="preserve"> </w:t>
      </w:r>
      <w:r w:rsidRPr="00383A86">
        <w:rPr>
          <w:rStyle w:val="FontStyle18"/>
          <w:sz w:val="28"/>
          <w:szCs w:val="28"/>
        </w:rPr>
        <w:t xml:space="preserve">деятельность </w:t>
      </w:r>
      <w:proofErr w:type="gramStart"/>
      <w:r w:rsidRPr="00383A86">
        <w:rPr>
          <w:rStyle w:val="FontStyle18"/>
          <w:sz w:val="28"/>
          <w:szCs w:val="28"/>
        </w:rPr>
        <w:t xml:space="preserve">Управления, </w:t>
      </w:r>
      <w:r>
        <w:rPr>
          <w:rStyle w:val="FontStyle18"/>
          <w:sz w:val="28"/>
          <w:szCs w:val="28"/>
        </w:rPr>
        <w:t xml:space="preserve"> </w:t>
      </w:r>
      <w:r w:rsidRPr="00383A86">
        <w:rPr>
          <w:rStyle w:val="FontStyle18"/>
          <w:sz w:val="28"/>
          <w:szCs w:val="28"/>
        </w:rPr>
        <w:t>а</w:t>
      </w:r>
      <w:proofErr w:type="gramEnd"/>
      <w:r w:rsidRPr="00383A86">
        <w:rPr>
          <w:rStyle w:val="FontStyle18"/>
          <w:sz w:val="28"/>
          <w:szCs w:val="28"/>
        </w:rPr>
        <w:t xml:space="preserve"> также принятых управленческих решений в пределах компетенции Отдела;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before="5" w:line="240" w:lineRule="auto"/>
        <w:ind w:right="10" w:firstLine="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 xml:space="preserve">         4.5. Взаимодействует в пределах компетенции Отдела со структурными подразделениями Управления, центральным аппаратом Федерального казначейства (далее – ЦАФК), межрегиональными территориальными органами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before="5" w:line="240" w:lineRule="auto"/>
        <w:ind w:right="14" w:firstLine="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 xml:space="preserve">         4.6. Осуществляет организацию ведения нормативно-справочной информации, относящейся к функциям Отдела;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line="240" w:lineRule="auto"/>
        <w:ind w:right="14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4.7. 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before="5" w:line="240" w:lineRule="auto"/>
        <w:ind w:right="19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4.8. Выполняет мероприятия по обеспечению режима секретности в Отделе, а также защите обрабатываемой информации;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line="240" w:lineRule="auto"/>
        <w:ind w:right="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4.9. Обеспечивает исполнение технологических регламентов Федерального казначейства, относящихся к функциям Отдела;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before="5" w:line="240" w:lineRule="auto"/>
        <w:ind w:right="14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4.10. Участвует в мероприятиях мобилизационной подготовки и гражданской обороны Управления;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line="240" w:lineRule="auto"/>
        <w:ind w:right="10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4.11. Обеспечивает соблюдение требований охраны труда и правил противопожарного режима в пределах компетенции Отдела;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before="5" w:line="240" w:lineRule="auto"/>
        <w:jc w:val="left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4.12. Обеспечивает в пределах компетенции Отдела наполняемость сайта</w:t>
      </w:r>
    </w:p>
    <w:p w:rsidR="000C6D8D" w:rsidRPr="00383A86" w:rsidRDefault="000C6D8D" w:rsidP="000C6D8D">
      <w:pPr>
        <w:pStyle w:val="Style2"/>
        <w:widowControl/>
        <w:jc w:val="left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Управления;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line="240" w:lineRule="auto"/>
        <w:ind w:right="5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4.13. Управляет в установленном порядке внутренними (операционными) казначейскими рисками в пределах компетенции Отдела;</w:t>
      </w:r>
    </w:p>
    <w:p w:rsidR="000C6D8D" w:rsidRPr="00383A86" w:rsidRDefault="000C6D8D" w:rsidP="000C6D8D">
      <w:pPr>
        <w:pStyle w:val="Style11"/>
        <w:widowControl/>
        <w:tabs>
          <w:tab w:val="left" w:pos="917"/>
        </w:tabs>
        <w:spacing w:line="240" w:lineRule="auto"/>
        <w:ind w:firstLine="701"/>
        <w:rPr>
          <w:rStyle w:val="FontStyle18"/>
          <w:sz w:val="28"/>
          <w:szCs w:val="28"/>
        </w:rPr>
      </w:pPr>
      <w:r w:rsidRPr="00383A86">
        <w:rPr>
          <w:rStyle w:val="FontStyle18"/>
          <w:sz w:val="28"/>
          <w:szCs w:val="28"/>
        </w:rPr>
        <w:t>4.14. Осуществляет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0C6D8D" w:rsidRPr="00383A86" w:rsidRDefault="000C6D8D" w:rsidP="000C6D8D">
      <w:pPr>
        <w:ind w:firstLine="709"/>
        <w:jc w:val="both"/>
        <w:rPr>
          <w:bCs/>
          <w:sz w:val="28"/>
          <w:szCs w:val="28"/>
        </w:rPr>
      </w:pPr>
      <w:r w:rsidRPr="00383A86">
        <w:rPr>
          <w:rStyle w:val="FontStyle18"/>
          <w:sz w:val="28"/>
          <w:szCs w:val="28"/>
        </w:rPr>
        <w:t>4.15. Осуществляет иные функций в пределах компетенции Отдела.</w:t>
      </w:r>
    </w:p>
    <w:p w:rsidR="000C6D8D" w:rsidRPr="00383A86" w:rsidRDefault="000C6D8D" w:rsidP="000C6D8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C6D8D" w:rsidRPr="00383A86" w:rsidRDefault="000C6D8D" w:rsidP="000C6D8D">
      <w:pPr>
        <w:jc w:val="center"/>
        <w:rPr>
          <w:b/>
          <w:bCs/>
          <w:sz w:val="28"/>
          <w:szCs w:val="28"/>
        </w:rPr>
      </w:pPr>
      <w:r w:rsidRPr="00383A86">
        <w:rPr>
          <w:b/>
          <w:sz w:val="28"/>
          <w:szCs w:val="28"/>
        </w:rPr>
        <w:t>V</w:t>
      </w:r>
      <w:r w:rsidRPr="00383A86">
        <w:rPr>
          <w:b/>
          <w:bCs/>
          <w:sz w:val="28"/>
          <w:szCs w:val="28"/>
        </w:rPr>
        <w:t>. Полномочия</w:t>
      </w:r>
    </w:p>
    <w:p w:rsidR="000C6D8D" w:rsidRPr="00383A86" w:rsidRDefault="000C6D8D" w:rsidP="000C6D8D">
      <w:pPr>
        <w:ind w:firstLine="540"/>
        <w:jc w:val="center"/>
        <w:rPr>
          <w:b/>
          <w:bCs/>
          <w:sz w:val="28"/>
          <w:szCs w:val="28"/>
        </w:rPr>
      </w:pPr>
    </w:p>
    <w:p w:rsidR="000C6D8D" w:rsidRPr="00383A86" w:rsidRDefault="000C6D8D" w:rsidP="000C6D8D">
      <w:pPr>
        <w:pStyle w:val="ConsNormal"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3A86">
        <w:rPr>
          <w:rFonts w:ascii="Times New Roman" w:hAnsi="Times New Roman" w:cs="Times New Roman"/>
          <w:color w:val="000000"/>
          <w:sz w:val="28"/>
          <w:szCs w:val="28"/>
        </w:rPr>
        <w:t>5.1. Отдел, осуществляя полномочия в установленной сфере деятельности, вправе:</w:t>
      </w:r>
    </w:p>
    <w:p w:rsidR="000C6D8D" w:rsidRPr="00383A86" w:rsidRDefault="000C6D8D" w:rsidP="000C6D8D">
      <w:pPr>
        <w:pStyle w:val="ConsNormal"/>
        <w:ind w:righ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3A86">
        <w:rPr>
          <w:rFonts w:ascii="Times New Roman" w:hAnsi="Times New Roman" w:cs="Times New Roman"/>
          <w:color w:val="000000"/>
          <w:sz w:val="28"/>
          <w:szCs w:val="28"/>
        </w:rPr>
        <w:t>5.1.2. Запрашивать и получать в установленном порядке от структурных подразделений Управления документы, отчеты, справки и другие материалы, необходимые для выполнения возложенных на Отдел функций;</w:t>
      </w:r>
    </w:p>
    <w:p w:rsidR="000C6D8D" w:rsidRPr="00383A86" w:rsidRDefault="000C6D8D" w:rsidP="000C6D8D">
      <w:pPr>
        <w:pStyle w:val="2"/>
        <w:tabs>
          <w:tab w:val="clear" w:pos="567"/>
        </w:tabs>
        <w:ind w:firstLine="708"/>
        <w:rPr>
          <w:szCs w:val="28"/>
        </w:rPr>
      </w:pPr>
      <w:r w:rsidRPr="00383A86">
        <w:rPr>
          <w:color w:val="000000"/>
          <w:szCs w:val="28"/>
        </w:rPr>
        <w:lastRenderedPageBreak/>
        <w:t>5.1.3. Запрашивать и получать в установленном порядке от ответственных</w:t>
      </w:r>
      <w:r w:rsidRPr="00383A86">
        <w:rPr>
          <w:szCs w:val="28"/>
        </w:rPr>
        <w:t xml:space="preserve"> работников проверяемых </w:t>
      </w:r>
      <w:r w:rsidRPr="00383A86">
        <w:rPr>
          <w:color w:val="000000"/>
          <w:szCs w:val="28"/>
        </w:rPr>
        <w:t>структурных подразделений</w:t>
      </w:r>
      <w:r w:rsidRPr="00383A86">
        <w:rPr>
          <w:szCs w:val="28"/>
        </w:rPr>
        <w:t xml:space="preserve"> Управления письменные объяснения по вопросам, возникающим при осуществлении проверок;</w:t>
      </w:r>
    </w:p>
    <w:p w:rsidR="000C6D8D" w:rsidRPr="00383A86" w:rsidRDefault="000C6D8D" w:rsidP="000C6D8D">
      <w:pPr>
        <w:pStyle w:val="2"/>
        <w:tabs>
          <w:tab w:val="clear" w:pos="567"/>
          <w:tab w:val="left" w:pos="1134"/>
        </w:tabs>
        <w:ind w:firstLine="709"/>
        <w:rPr>
          <w:szCs w:val="28"/>
        </w:rPr>
      </w:pPr>
      <w:r w:rsidRPr="00383A86">
        <w:rPr>
          <w:szCs w:val="28"/>
        </w:rPr>
        <w:t xml:space="preserve">5.1.4. Привлекать специалистов других </w:t>
      </w:r>
      <w:r w:rsidRPr="00383A86">
        <w:rPr>
          <w:color w:val="000000"/>
          <w:szCs w:val="28"/>
        </w:rPr>
        <w:t>структурных подразделений</w:t>
      </w:r>
      <w:r w:rsidRPr="00383A86">
        <w:rPr>
          <w:szCs w:val="28"/>
        </w:rPr>
        <w:t xml:space="preserve"> Управления для участия в контрольных мероприятиях по согласованию с руководителем Управления;</w:t>
      </w:r>
    </w:p>
    <w:p w:rsidR="000C6D8D" w:rsidRPr="00383A86" w:rsidRDefault="000C6D8D" w:rsidP="000C6D8D">
      <w:pPr>
        <w:pStyle w:val="2"/>
        <w:tabs>
          <w:tab w:val="clear" w:pos="567"/>
          <w:tab w:val="left" w:pos="1134"/>
        </w:tabs>
        <w:ind w:firstLine="709"/>
        <w:rPr>
          <w:szCs w:val="28"/>
        </w:rPr>
      </w:pPr>
      <w:r w:rsidRPr="00383A86">
        <w:rPr>
          <w:szCs w:val="28"/>
        </w:rPr>
        <w:t xml:space="preserve">5.1.5. Получать беспрепятственный доступ (с соблюдением установленного порядка доступа) во все служебные помещения проверяемых </w:t>
      </w:r>
      <w:r w:rsidRPr="00383A86">
        <w:rPr>
          <w:color w:val="000000"/>
          <w:szCs w:val="28"/>
        </w:rPr>
        <w:t>структурных подразделений</w:t>
      </w:r>
      <w:r w:rsidRPr="00383A86">
        <w:rPr>
          <w:szCs w:val="28"/>
        </w:rPr>
        <w:t xml:space="preserve"> Управления;</w:t>
      </w:r>
    </w:p>
    <w:p w:rsidR="000C6D8D" w:rsidRPr="00383A86" w:rsidRDefault="000C6D8D" w:rsidP="000C6D8D">
      <w:pPr>
        <w:pStyle w:val="2"/>
        <w:tabs>
          <w:tab w:val="clear" w:pos="567"/>
          <w:tab w:val="left" w:pos="1134"/>
        </w:tabs>
        <w:ind w:firstLine="709"/>
        <w:rPr>
          <w:szCs w:val="28"/>
        </w:rPr>
      </w:pPr>
      <w:r w:rsidRPr="00383A86">
        <w:rPr>
          <w:szCs w:val="28"/>
        </w:rPr>
        <w:t xml:space="preserve">5.1.6. Расширять круг вопросов контрольного мероприятия при выполнении основного задания, если выявляется необходимость в таком расширении, с соблюдением установленного порядка; </w:t>
      </w:r>
    </w:p>
    <w:p w:rsidR="000C6D8D" w:rsidRPr="00383A86" w:rsidRDefault="000C6D8D" w:rsidP="000C6D8D">
      <w:pPr>
        <w:pStyle w:val="2"/>
        <w:tabs>
          <w:tab w:val="clear" w:pos="567"/>
          <w:tab w:val="left" w:pos="1134"/>
        </w:tabs>
        <w:ind w:firstLine="709"/>
        <w:rPr>
          <w:szCs w:val="28"/>
        </w:rPr>
      </w:pPr>
      <w:r w:rsidRPr="00383A86">
        <w:rPr>
          <w:szCs w:val="28"/>
        </w:rPr>
        <w:t xml:space="preserve">5.1.7. Требовать от проверяемых </w:t>
      </w:r>
      <w:r w:rsidRPr="00383A86">
        <w:rPr>
          <w:color w:val="000000"/>
          <w:szCs w:val="28"/>
        </w:rPr>
        <w:t>структурных подразделений</w:t>
      </w:r>
      <w:r w:rsidRPr="00383A86">
        <w:rPr>
          <w:szCs w:val="28"/>
        </w:rPr>
        <w:t xml:space="preserve"> Управления устранения выявленных нарушений и недостатков и контролировать выполнение указанных требований;</w:t>
      </w:r>
    </w:p>
    <w:p w:rsidR="000C6D8D" w:rsidRPr="00383A86" w:rsidRDefault="000C6D8D" w:rsidP="000C6D8D">
      <w:pPr>
        <w:pStyle w:val="2"/>
        <w:tabs>
          <w:tab w:val="clear" w:pos="567"/>
          <w:tab w:val="left" w:pos="1134"/>
        </w:tabs>
        <w:ind w:firstLine="709"/>
        <w:rPr>
          <w:szCs w:val="28"/>
        </w:rPr>
      </w:pPr>
      <w:r w:rsidRPr="00383A86">
        <w:rPr>
          <w:szCs w:val="28"/>
        </w:rPr>
        <w:t xml:space="preserve">5.1.8. Вносить предложения руководителю Управления о привлечении к дисциплинарной ответственности должностных лиц проверяемых </w:t>
      </w:r>
      <w:r w:rsidRPr="00383A86">
        <w:rPr>
          <w:color w:val="000000"/>
          <w:szCs w:val="28"/>
        </w:rPr>
        <w:t>структурных подразделений</w:t>
      </w:r>
      <w:r w:rsidRPr="00383A86">
        <w:rPr>
          <w:szCs w:val="28"/>
        </w:rPr>
        <w:t xml:space="preserve"> Управления за допущенные ими нарушения, установленные в ходе контрольного мероприятия;</w:t>
      </w:r>
    </w:p>
    <w:p w:rsidR="000C6D8D" w:rsidRPr="00383A86" w:rsidRDefault="000C6D8D" w:rsidP="000C6D8D">
      <w:pPr>
        <w:pStyle w:val="2"/>
        <w:tabs>
          <w:tab w:val="clear" w:pos="567"/>
          <w:tab w:val="left" w:pos="1134"/>
        </w:tabs>
        <w:ind w:firstLine="709"/>
        <w:rPr>
          <w:szCs w:val="28"/>
        </w:rPr>
      </w:pPr>
      <w:r w:rsidRPr="00383A86">
        <w:rPr>
          <w:szCs w:val="28"/>
        </w:rPr>
        <w:t xml:space="preserve">5.1.9. Подготавливать для руководителя Управления указания о результатах контрольных мероприятиях, проведенных в </w:t>
      </w:r>
      <w:r w:rsidRPr="00383A86">
        <w:rPr>
          <w:color w:val="000000"/>
          <w:szCs w:val="28"/>
        </w:rPr>
        <w:t>структурных подразделениях</w:t>
      </w:r>
      <w:r w:rsidRPr="00383A86">
        <w:rPr>
          <w:szCs w:val="28"/>
        </w:rPr>
        <w:t xml:space="preserve"> Управления, с необходимыми рекомендациями и предложениями по устранению нарушений;</w:t>
      </w:r>
    </w:p>
    <w:p w:rsidR="000C6D8D" w:rsidRPr="00383A86" w:rsidRDefault="000C6D8D" w:rsidP="000C6D8D">
      <w:pPr>
        <w:pStyle w:val="2"/>
        <w:tabs>
          <w:tab w:val="clear" w:pos="567"/>
          <w:tab w:val="left" w:pos="1134"/>
        </w:tabs>
        <w:ind w:firstLine="709"/>
        <w:rPr>
          <w:szCs w:val="28"/>
        </w:rPr>
      </w:pPr>
      <w:r w:rsidRPr="00383A86">
        <w:rPr>
          <w:szCs w:val="28"/>
        </w:rPr>
        <w:t xml:space="preserve">5.1.10. Давать разъяснения сотрудникам </w:t>
      </w:r>
      <w:r w:rsidRPr="00383A86">
        <w:rPr>
          <w:color w:val="000000"/>
          <w:szCs w:val="28"/>
        </w:rPr>
        <w:t>структурных подразделений</w:t>
      </w:r>
      <w:r w:rsidRPr="00383A86">
        <w:rPr>
          <w:szCs w:val="28"/>
        </w:rPr>
        <w:t xml:space="preserve"> Управления по вопросам, входящим в компетенцию Отдела;</w:t>
      </w:r>
    </w:p>
    <w:p w:rsidR="000C6D8D" w:rsidRPr="00383A86" w:rsidRDefault="000C6D8D" w:rsidP="000C6D8D">
      <w:pPr>
        <w:pStyle w:val="a8"/>
        <w:ind w:firstLine="709"/>
        <w:rPr>
          <w:sz w:val="28"/>
          <w:szCs w:val="28"/>
        </w:rPr>
      </w:pPr>
      <w:r w:rsidRPr="00383A86">
        <w:rPr>
          <w:sz w:val="28"/>
          <w:szCs w:val="28"/>
        </w:rPr>
        <w:t>5.1.11. Участвовать в проводимых совещаниях со специалистами органов Федерального казначейства, а также других органов государственной власти по вопросам, входящим в компетенцию Отдела;</w:t>
      </w:r>
    </w:p>
    <w:p w:rsidR="000C6D8D" w:rsidRPr="00383A86" w:rsidRDefault="000C6D8D" w:rsidP="000C6D8D">
      <w:pPr>
        <w:pStyle w:val="a8"/>
        <w:ind w:firstLine="709"/>
        <w:rPr>
          <w:sz w:val="28"/>
          <w:szCs w:val="28"/>
        </w:rPr>
      </w:pPr>
      <w:r w:rsidRPr="00383A86">
        <w:rPr>
          <w:sz w:val="28"/>
          <w:szCs w:val="28"/>
        </w:rPr>
        <w:t>5.1.12. Обеспечивать в пределах своей компетенции защиту сведений, составляющих государственную тайну;</w:t>
      </w:r>
    </w:p>
    <w:p w:rsidR="000C6D8D" w:rsidRPr="00383A86" w:rsidRDefault="000C6D8D" w:rsidP="000C6D8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86">
        <w:rPr>
          <w:rFonts w:ascii="Times New Roman" w:hAnsi="Times New Roman" w:cs="Times New Roman"/>
          <w:sz w:val="28"/>
          <w:szCs w:val="28"/>
        </w:rPr>
        <w:t>5.1.13. Взаимодействовать в пределах компетенции с</w:t>
      </w:r>
      <w:r w:rsidRPr="00383A8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83A86">
        <w:rPr>
          <w:rFonts w:ascii="Times New Roman" w:hAnsi="Times New Roman" w:cs="Times New Roman"/>
          <w:sz w:val="28"/>
          <w:szCs w:val="28"/>
        </w:rPr>
        <w:t>Управлением внутреннего контроля и аудита Федерального казначейства;</w:t>
      </w:r>
    </w:p>
    <w:p w:rsidR="000C6D8D" w:rsidRPr="00383A86" w:rsidRDefault="000C6D8D" w:rsidP="000C6D8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86">
        <w:rPr>
          <w:rFonts w:ascii="Times New Roman" w:hAnsi="Times New Roman" w:cs="Times New Roman"/>
          <w:sz w:val="28"/>
          <w:szCs w:val="28"/>
        </w:rPr>
        <w:t>5.1.14. Осуществлять иные полномочия в соответствии с возложенными на Отдел задачами.</w:t>
      </w:r>
    </w:p>
    <w:p w:rsidR="000C6D8D" w:rsidRPr="00383A86" w:rsidRDefault="000C6D8D" w:rsidP="000C6D8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86">
        <w:rPr>
          <w:rFonts w:ascii="Times New Roman" w:hAnsi="Times New Roman" w:cs="Times New Roman"/>
          <w:sz w:val="28"/>
          <w:szCs w:val="28"/>
        </w:rPr>
        <w:t>5.2. Начальник Отдела, осуществляя руководство Отделом, вправе:</w:t>
      </w:r>
    </w:p>
    <w:p w:rsidR="000C6D8D" w:rsidRPr="00383A86" w:rsidRDefault="000C6D8D" w:rsidP="000C6D8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86">
        <w:rPr>
          <w:rFonts w:ascii="Times New Roman" w:hAnsi="Times New Roman" w:cs="Times New Roman"/>
          <w:sz w:val="28"/>
          <w:szCs w:val="28"/>
        </w:rPr>
        <w:t>5.2.1. Проводить совещания, семинары по внутреннему контролю и аудиту;</w:t>
      </w:r>
    </w:p>
    <w:p w:rsidR="000C6D8D" w:rsidRPr="00383A86" w:rsidRDefault="000C6D8D" w:rsidP="000C6D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83A86">
        <w:rPr>
          <w:sz w:val="28"/>
          <w:szCs w:val="28"/>
        </w:rPr>
        <w:t>5.2.2. Давать поручения (по согласованию с руководителем Управления) структурным подразделениям Управления и получать информацию от структурных подразделений Управления по вопросам, относящимся к компетенции Отдела;</w:t>
      </w:r>
    </w:p>
    <w:p w:rsidR="000C6D8D" w:rsidRPr="00383A86" w:rsidRDefault="000C6D8D" w:rsidP="000C6D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83A86">
        <w:rPr>
          <w:sz w:val="28"/>
          <w:szCs w:val="28"/>
        </w:rPr>
        <w:t>5.2.3. Вносить руководству Управления предложения по любым вопросам, касающимся работы Отдела.</w:t>
      </w:r>
    </w:p>
    <w:p w:rsidR="000C6D8D" w:rsidRPr="00383A86" w:rsidRDefault="000C6D8D" w:rsidP="000C6D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C6D8D" w:rsidRPr="00383A86" w:rsidRDefault="000C6D8D" w:rsidP="000C6D8D">
      <w:pPr>
        <w:jc w:val="center"/>
        <w:rPr>
          <w:b/>
          <w:sz w:val="28"/>
          <w:szCs w:val="28"/>
        </w:rPr>
      </w:pPr>
      <w:r w:rsidRPr="00383A86">
        <w:rPr>
          <w:b/>
          <w:sz w:val="28"/>
          <w:szCs w:val="28"/>
        </w:rPr>
        <w:lastRenderedPageBreak/>
        <w:t>VI. Ответственность</w:t>
      </w:r>
    </w:p>
    <w:p w:rsidR="000C6D8D" w:rsidRPr="00383A86" w:rsidRDefault="000C6D8D" w:rsidP="000C6D8D">
      <w:pPr>
        <w:ind w:firstLine="540"/>
        <w:jc w:val="center"/>
        <w:rPr>
          <w:b/>
          <w:sz w:val="28"/>
          <w:szCs w:val="28"/>
        </w:rPr>
      </w:pPr>
    </w:p>
    <w:p w:rsidR="000C6D8D" w:rsidRPr="00383A86" w:rsidRDefault="000C6D8D" w:rsidP="000C6D8D">
      <w:pPr>
        <w:ind w:firstLine="709"/>
        <w:jc w:val="both"/>
        <w:rPr>
          <w:color w:val="000000"/>
          <w:spacing w:val="9"/>
          <w:sz w:val="28"/>
          <w:szCs w:val="28"/>
        </w:rPr>
      </w:pPr>
      <w:r w:rsidRPr="00383A86">
        <w:rPr>
          <w:sz w:val="28"/>
          <w:szCs w:val="28"/>
        </w:rPr>
        <w:t>6.1</w:t>
      </w:r>
      <w:r w:rsidRPr="00383A86">
        <w:rPr>
          <w:color w:val="000000"/>
          <w:spacing w:val="9"/>
          <w:sz w:val="28"/>
          <w:szCs w:val="28"/>
        </w:rPr>
        <w:t>. 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C6D8D" w:rsidRPr="00383A86" w:rsidRDefault="000C6D8D" w:rsidP="000C6D8D">
      <w:pPr>
        <w:ind w:firstLine="709"/>
        <w:jc w:val="both"/>
        <w:rPr>
          <w:sz w:val="28"/>
          <w:szCs w:val="28"/>
        </w:rPr>
      </w:pPr>
      <w:r w:rsidRPr="00383A86">
        <w:rPr>
          <w:sz w:val="28"/>
          <w:szCs w:val="28"/>
        </w:rPr>
        <w:t xml:space="preserve">6.2. Каждый </w:t>
      </w:r>
      <w:r w:rsidRPr="00383A86">
        <w:rPr>
          <w:color w:val="000000"/>
          <w:spacing w:val="9"/>
          <w:sz w:val="28"/>
          <w:szCs w:val="28"/>
        </w:rPr>
        <w:t>сотрудник Отдела несет персональную ответственность за выполнение задач и функций</w:t>
      </w:r>
      <w:r w:rsidRPr="00383A86">
        <w:rPr>
          <w:color w:val="000000"/>
          <w:spacing w:val="2"/>
          <w:sz w:val="28"/>
          <w:szCs w:val="28"/>
        </w:rPr>
        <w:t>, возложенных лично на него, при этом</w:t>
      </w:r>
      <w:r w:rsidRPr="00383A86">
        <w:rPr>
          <w:sz w:val="28"/>
          <w:szCs w:val="28"/>
        </w:rPr>
        <w:t xml:space="preserve"> степень ответственности устанавливается должностными регламентами сотрудников Отдела.</w:t>
      </w:r>
    </w:p>
    <w:p w:rsidR="003C23F0" w:rsidRPr="00BB2B12" w:rsidRDefault="003C23F0" w:rsidP="000C6D8D">
      <w:pPr>
        <w:spacing w:after="120" w:line="276" w:lineRule="auto"/>
        <w:jc w:val="center"/>
        <w:rPr>
          <w:sz w:val="28"/>
          <w:szCs w:val="28"/>
        </w:rPr>
      </w:pPr>
    </w:p>
    <w:sectPr w:rsidR="003C23F0" w:rsidRPr="00BB2B12" w:rsidSect="00436940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324" w:rsidRDefault="00A52324">
      <w:r>
        <w:separator/>
      </w:r>
    </w:p>
  </w:endnote>
  <w:endnote w:type="continuationSeparator" w:id="0">
    <w:p w:rsidR="00A52324" w:rsidRDefault="00A5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324" w:rsidRDefault="00A52324">
      <w:r>
        <w:separator/>
      </w:r>
    </w:p>
  </w:footnote>
  <w:footnote w:type="continuationSeparator" w:id="0">
    <w:p w:rsidR="00A52324" w:rsidRDefault="00A523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BAA" w:rsidRDefault="000E7DD1" w:rsidP="008D6D2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51BA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51BAA" w:rsidRDefault="00C51BA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BAA" w:rsidRDefault="00C51BA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A8C28F60"/>
    <w:lvl w:ilvl="0">
      <w:numFmt w:val="bullet"/>
      <w:lvlText w:val="*"/>
      <w:lvlJc w:val="left"/>
    </w:lvl>
  </w:abstractNum>
  <w:abstractNum w:abstractNumId="1">
    <w:nsid w:val="04031FB7"/>
    <w:multiLevelType w:val="singleLevel"/>
    <w:tmpl w:val="C4A0D030"/>
    <w:lvl w:ilvl="0">
      <w:start w:val="2"/>
      <w:numFmt w:val="decimal"/>
      <w:lvlText w:val="10.2.%1."/>
      <w:legacy w:legacy="1" w:legacySpace="0" w:legacyIndent="974"/>
      <w:lvlJc w:val="left"/>
      <w:rPr>
        <w:rFonts w:ascii="Times New Roman" w:hAnsi="Times New Roman" w:cs="Times New Roman" w:hint="default"/>
      </w:rPr>
    </w:lvl>
  </w:abstractNum>
  <w:abstractNum w:abstractNumId="2">
    <w:nsid w:val="076C5838"/>
    <w:multiLevelType w:val="multilevel"/>
    <w:tmpl w:val="268AECA0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B8B0309"/>
    <w:multiLevelType w:val="singleLevel"/>
    <w:tmpl w:val="5D644C0A"/>
    <w:lvl w:ilvl="0">
      <w:start w:val="1"/>
      <w:numFmt w:val="decimal"/>
      <w:lvlText w:val="10.%1."/>
      <w:legacy w:legacy="1" w:legacySpace="0" w:legacyIndent="657"/>
      <w:lvlJc w:val="left"/>
      <w:rPr>
        <w:rFonts w:ascii="Times New Roman" w:hAnsi="Times New Roman" w:cs="Times New Roman" w:hint="default"/>
      </w:rPr>
    </w:lvl>
  </w:abstractNum>
  <w:abstractNum w:abstractNumId="4">
    <w:nsid w:val="15C56AD1"/>
    <w:multiLevelType w:val="multilevel"/>
    <w:tmpl w:val="359869F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5">
    <w:nsid w:val="17427465"/>
    <w:multiLevelType w:val="singleLevel"/>
    <w:tmpl w:val="4B8226C2"/>
    <w:lvl w:ilvl="0">
      <w:start w:val="6"/>
      <w:numFmt w:val="decimal"/>
      <w:lvlText w:val="24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6">
    <w:nsid w:val="1B677797"/>
    <w:multiLevelType w:val="singleLevel"/>
    <w:tmpl w:val="5906B854"/>
    <w:lvl w:ilvl="0">
      <w:start w:val="6"/>
      <w:numFmt w:val="decimal"/>
      <w:lvlText w:val="10.2.%1."/>
      <w:legacy w:legacy="1" w:legacySpace="0" w:legacyIndent="1051"/>
      <w:lvlJc w:val="left"/>
      <w:rPr>
        <w:rFonts w:ascii="Times New Roman" w:hAnsi="Times New Roman" w:cs="Times New Roman" w:hint="default"/>
      </w:rPr>
    </w:lvl>
  </w:abstractNum>
  <w:abstractNum w:abstractNumId="7">
    <w:nsid w:val="2B4A60CD"/>
    <w:multiLevelType w:val="singleLevel"/>
    <w:tmpl w:val="D40093C4"/>
    <w:lvl w:ilvl="0">
      <w:start w:val="11"/>
      <w:numFmt w:val="decimal"/>
      <w:lvlText w:val="24.%1."/>
      <w:legacy w:legacy="1" w:legacySpace="0" w:legacyIndent="878"/>
      <w:lvlJc w:val="left"/>
      <w:rPr>
        <w:rFonts w:ascii="Times New Roman" w:hAnsi="Times New Roman" w:cs="Times New Roman" w:hint="default"/>
      </w:rPr>
    </w:lvl>
  </w:abstractNum>
  <w:abstractNum w:abstractNumId="8">
    <w:nsid w:val="31C34651"/>
    <w:multiLevelType w:val="multilevel"/>
    <w:tmpl w:val="8FE4A986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65A0DCF"/>
    <w:multiLevelType w:val="singleLevel"/>
    <w:tmpl w:val="FD5ECA5E"/>
    <w:lvl w:ilvl="0">
      <w:start w:val="1"/>
      <w:numFmt w:val="decimal"/>
      <w:lvlText w:val="10.2.%1."/>
      <w:legacy w:legacy="1" w:legacySpace="0" w:legacyIndent="864"/>
      <w:lvlJc w:val="left"/>
      <w:rPr>
        <w:rFonts w:ascii="Times New Roman" w:hAnsi="Times New Roman" w:cs="Times New Roman" w:hint="default"/>
      </w:rPr>
    </w:lvl>
  </w:abstractNum>
  <w:abstractNum w:abstractNumId="10">
    <w:nsid w:val="62406F21"/>
    <w:multiLevelType w:val="multilevel"/>
    <w:tmpl w:val="1E700C5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5663D61"/>
    <w:multiLevelType w:val="multilevel"/>
    <w:tmpl w:val="BC3CF404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76" w:hanging="1800"/>
      </w:pPr>
      <w:rPr>
        <w:rFonts w:hint="default"/>
      </w:rPr>
    </w:lvl>
  </w:abstractNum>
  <w:abstractNum w:abstractNumId="12">
    <w:nsid w:val="65D20852"/>
    <w:multiLevelType w:val="multilevel"/>
    <w:tmpl w:val="D08C47C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D0C427E"/>
    <w:multiLevelType w:val="multilevel"/>
    <w:tmpl w:val="4E50B180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706929C5"/>
    <w:multiLevelType w:val="singleLevel"/>
    <w:tmpl w:val="3CB41F38"/>
    <w:lvl w:ilvl="0">
      <w:start w:val="2"/>
      <w:numFmt w:val="decimal"/>
      <w:lvlText w:val="24.%1."/>
      <w:legacy w:legacy="1" w:legacySpace="0" w:legacyIndent="903"/>
      <w:lvlJc w:val="left"/>
      <w:rPr>
        <w:rFonts w:ascii="Times New Roman" w:hAnsi="Times New Roman" w:cs="Times New Roman" w:hint="default"/>
      </w:rPr>
    </w:lvl>
  </w:abstractNum>
  <w:abstractNum w:abstractNumId="15">
    <w:nsid w:val="71E95AD3"/>
    <w:multiLevelType w:val="multilevel"/>
    <w:tmpl w:val="131EE9F6"/>
    <w:lvl w:ilvl="0">
      <w:start w:val="4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77512A1"/>
    <w:multiLevelType w:val="multilevel"/>
    <w:tmpl w:val="BC3CF404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76" w:hanging="1800"/>
      </w:pPr>
      <w:rPr>
        <w:rFonts w:hint="default"/>
      </w:rPr>
    </w:lvl>
  </w:abstractNum>
  <w:abstractNum w:abstractNumId="17">
    <w:nsid w:val="7A07281D"/>
    <w:multiLevelType w:val="hybridMultilevel"/>
    <w:tmpl w:val="AAFE6C0A"/>
    <w:lvl w:ilvl="0" w:tplc="CE82D8BE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7"/>
  </w:num>
  <w:num w:numId="2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7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1"/>
        <w:numFmt w:val="decimal"/>
        <w:lvlText w:val="10.%1."/>
        <w:legacy w:legacy="1" w:legacySpace="0" w:legacyIndent="75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1"/>
  </w:num>
  <w:num w:numId="10">
    <w:abstractNumId w:val="6"/>
  </w:num>
  <w:num w:numId="11">
    <w:abstractNumId w:val="6"/>
    <w:lvlOverride w:ilvl="0">
      <w:lvl w:ilvl="0">
        <w:start w:val="6"/>
        <w:numFmt w:val="decimal"/>
        <w:lvlText w:val="10.2.%1."/>
        <w:legacy w:legacy="1" w:legacySpace="0" w:legacyIndent="91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  <w:lvlOverride w:ilvl="0">
      <w:lvl w:ilvl="0">
        <w:start w:val="6"/>
        <w:numFmt w:val="decimal"/>
        <w:lvlText w:val="10.2.%1."/>
        <w:legacy w:legacy="1" w:legacySpace="0" w:legacyIndent="1157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6"/>
    <w:lvlOverride w:ilvl="0">
      <w:lvl w:ilvl="0">
        <w:start w:val="6"/>
        <w:numFmt w:val="decimal"/>
        <w:lvlText w:val="10.2.%1."/>
        <w:legacy w:legacy="1" w:legacySpace="0" w:legacyIndent="93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  <w:lvlOverride w:ilvl="0">
      <w:lvl w:ilvl="0">
        <w:start w:val="6"/>
        <w:numFmt w:val="decimal"/>
        <w:lvlText w:val="10.2.%1."/>
        <w:legacy w:legacy="1" w:legacySpace="0" w:legacyIndent="112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4"/>
  </w:num>
  <w:num w:numId="16">
    <w:abstractNumId w:val="14"/>
    <w:lvlOverride w:ilvl="0">
      <w:lvl w:ilvl="0">
        <w:start w:val="2"/>
        <w:numFmt w:val="decimal"/>
        <w:lvlText w:val="24.%1."/>
        <w:legacy w:legacy="1" w:legacySpace="0" w:legacyIndent="73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lvl w:ilvl="0">
        <w:start w:val="2"/>
        <w:numFmt w:val="decimal"/>
        <w:lvlText w:val="24.%1."/>
        <w:legacy w:legacy="1" w:legacySpace="0" w:legacyIndent="864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5"/>
  </w:num>
  <w:num w:numId="19">
    <w:abstractNumId w:val="7"/>
  </w:num>
  <w:num w:numId="20">
    <w:abstractNumId w:val="7"/>
    <w:lvlOverride w:ilvl="0">
      <w:lvl w:ilvl="0">
        <w:start w:val="11"/>
        <w:numFmt w:val="decimal"/>
        <w:lvlText w:val="24.%1."/>
        <w:legacy w:legacy="1" w:legacySpace="0" w:legacyIndent="77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2"/>
  </w:num>
  <w:num w:numId="22">
    <w:abstractNumId w:val="13"/>
  </w:num>
  <w:num w:numId="23">
    <w:abstractNumId w:val="2"/>
  </w:num>
  <w:num w:numId="24">
    <w:abstractNumId w:val="8"/>
  </w:num>
  <w:num w:numId="25">
    <w:abstractNumId w:val="4"/>
  </w:num>
  <w:num w:numId="26">
    <w:abstractNumId w:val="16"/>
  </w:num>
  <w:num w:numId="27">
    <w:abstractNumId w:val="11"/>
  </w:num>
  <w:num w:numId="28">
    <w:abstractNumId w:val="10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0DB"/>
    <w:rsid w:val="00005B3A"/>
    <w:rsid w:val="00005BF7"/>
    <w:rsid w:val="00017E74"/>
    <w:rsid w:val="000212BF"/>
    <w:rsid w:val="0003080F"/>
    <w:rsid w:val="00040B6B"/>
    <w:rsid w:val="0004339F"/>
    <w:rsid w:val="00045CB6"/>
    <w:rsid w:val="00046D6A"/>
    <w:rsid w:val="000622C8"/>
    <w:rsid w:val="0007056D"/>
    <w:rsid w:val="00077482"/>
    <w:rsid w:val="00083A5F"/>
    <w:rsid w:val="000855E2"/>
    <w:rsid w:val="00086AF7"/>
    <w:rsid w:val="00086E64"/>
    <w:rsid w:val="0008769D"/>
    <w:rsid w:val="00091A59"/>
    <w:rsid w:val="000963AD"/>
    <w:rsid w:val="000A157F"/>
    <w:rsid w:val="000C5466"/>
    <w:rsid w:val="000C6D8D"/>
    <w:rsid w:val="000E7CB6"/>
    <w:rsid w:val="000E7DD1"/>
    <w:rsid w:val="000F5C46"/>
    <w:rsid w:val="00122EF8"/>
    <w:rsid w:val="00161F27"/>
    <w:rsid w:val="00176E33"/>
    <w:rsid w:val="0018796F"/>
    <w:rsid w:val="001974AA"/>
    <w:rsid w:val="001C78B1"/>
    <w:rsid w:val="001D2316"/>
    <w:rsid w:val="001E5110"/>
    <w:rsid w:val="00216E47"/>
    <w:rsid w:val="00226005"/>
    <w:rsid w:val="00251D64"/>
    <w:rsid w:val="002558C0"/>
    <w:rsid w:val="0025751C"/>
    <w:rsid w:val="00273EBC"/>
    <w:rsid w:val="002745A2"/>
    <w:rsid w:val="00285062"/>
    <w:rsid w:val="00291568"/>
    <w:rsid w:val="0029466D"/>
    <w:rsid w:val="00295F2F"/>
    <w:rsid w:val="002A24BD"/>
    <w:rsid w:val="002A3ECE"/>
    <w:rsid w:val="002B33C4"/>
    <w:rsid w:val="002B669E"/>
    <w:rsid w:val="002C132D"/>
    <w:rsid w:val="002C3E36"/>
    <w:rsid w:val="002D379C"/>
    <w:rsid w:val="002D434D"/>
    <w:rsid w:val="002E0679"/>
    <w:rsid w:val="002E7E8C"/>
    <w:rsid w:val="002F28FC"/>
    <w:rsid w:val="002F5CF2"/>
    <w:rsid w:val="00304EA5"/>
    <w:rsid w:val="00332C52"/>
    <w:rsid w:val="003366F0"/>
    <w:rsid w:val="00336EC4"/>
    <w:rsid w:val="00341083"/>
    <w:rsid w:val="0034205B"/>
    <w:rsid w:val="003565DA"/>
    <w:rsid w:val="00356E94"/>
    <w:rsid w:val="0037463E"/>
    <w:rsid w:val="00376ACA"/>
    <w:rsid w:val="00382AF0"/>
    <w:rsid w:val="003833E1"/>
    <w:rsid w:val="00391130"/>
    <w:rsid w:val="00394FC2"/>
    <w:rsid w:val="00396D69"/>
    <w:rsid w:val="003A482A"/>
    <w:rsid w:val="003C23F0"/>
    <w:rsid w:val="003C2D62"/>
    <w:rsid w:val="003D12CD"/>
    <w:rsid w:val="003D47B7"/>
    <w:rsid w:val="003E616E"/>
    <w:rsid w:val="00403067"/>
    <w:rsid w:val="0040358B"/>
    <w:rsid w:val="0040590C"/>
    <w:rsid w:val="00417D05"/>
    <w:rsid w:val="004237D6"/>
    <w:rsid w:val="00424911"/>
    <w:rsid w:val="0042773C"/>
    <w:rsid w:val="00436940"/>
    <w:rsid w:val="00457D86"/>
    <w:rsid w:val="0046028B"/>
    <w:rsid w:val="00463308"/>
    <w:rsid w:val="00464298"/>
    <w:rsid w:val="00466523"/>
    <w:rsid w:val="00467179"/>
    <w:rsid w:val="004813B4"/>
    <w:rsid w:val="0048426E"/>
    <w:rsid w:val="00494A59"/>
    <w:rsid w:val="00495D8F"/>
    <w:rsid w:val="004A215C"/>
    <w:rsid w:val="004A5D80"/>
    <w:rsid w:val="004C2B5C"/>
    <w:rsid w:val="004E575F"/>
    <w:rsid w:val="00504857"/>
    <w:rsid w:val="00520B44"/>
    <w:rsid w:val="00522FB5"/>
    <w:rsid w:val="00530F66"/>
    <w:rsid w:val="00533381"/>
    <w:rsid w:val="00535244"/>
    <w:rsid w:val="005476BF"/>
    <w:rsid w:val="00556F49"/>
    <w:rsid w:val="0056539B"/>
    <w:rsid w:val="0059160B"/>
    <w:rsid w:val="00594E21"/>
    <w:rsid w:val="005B15CE"/>
    <w:rsid w:val="005B25A9"/>
    <w:rsid w:val="005D3F0F"/>
    <w:rsid w:val="005E15C9"/>
    <w:rsid w:val="00602FF6"/>
    <w:rsid w:val="0060732B"/>
    <w:rsid w:val="00614E98"/>
    <w:rsid w:val="00621A24"/>
    <w:rsid w:val="006254E5"/>
    <w:rsid w:val="0064323F"/>
    <w:rsid w:val="00644843"/>
    <w:rsid w:val="0064664C"/>
    <w:rsid w:val="0066008C"/>
    <w:rsid w:val="0066668E"/>
    <w:rsid w:val="00672697"/>
    <w:rsid w:val="006A3A8C"/>
    <w:rsid w:val="006C3B98"/>
    <w:rsid w:val="006D1278"/>
    <w:rsid w:val="006D2253"/>
    <w:rsid w:val="006D67F4"/>
    <w:rsid w:val="006E36BA"/>
    <w:rsid w:val="006F7AC6"/>
    <w:rsid w:val="0070512A"/>
    <w:rsid w:val="00707069"/>
    <w:rsid w:val="007337DE"/>
    <w:rsid w:val="00764053"/>
    <w:rsid w:val="007671E2"/>
    <w:rsid w:val="00771840"/>
    <w:rsid w:val="0079262D"/>
    <w:rsid w:val="007B0152"/>
    <w:rsid w:val="007B56E9"/>
    <w:rsid w:val="007B697E"/>
    <w:rsid w:val="007D0035"/>
    <w:rsid w:val="007D2BE8"/>
    <w:rsid w:val="007D424C"/>
    <w:rsid w:val="007D4B22"/>
    <w:rsid w:val="007F3C88"/>
    <w:rsid w:val="008063A1"/>
    <w:rsid w:val="008107DF"/>
    <w:rsid w:val="00817F06"/>
    <w:rsid w:val="0082318F"/>
    <w:rsid w:val="008238C0"/>
    <w:rsid w:val="00823AD8"/>
    <w:rsid w:val="00824C8C"/>
    <w:rsid w:val="00833174"/>
    <w:rsid w:val="00836544"/>
    <w:rsid w:val="008460E4"/>
    <w:rsid w:val="008500DD"/>
    <w:rsid w:val="00860F47"/>
    <w:rsid w:val="008754FF"/>
    <w:rsid w:val="00884F04"/>
    <w:rsid w:val="008941D0"/>
    <w:rsid w:val="008965CD"/>
    <w:rsid w:val="008A0E82"/>
    <w:rsid w:val="008A4F76"/>
    <w:rsid w:val="008C3FEB"/>
    <w:rsid w:val="008C551D"/>
    <w:rsid w:val="008D23BD"/>
    <w:rsid w:val="008D6D26"/>
    <w:rsid w:val="008D7695"/>
    <w:rsid w:val="0096517E"/>
    <w:rsid w:val="00970343"/>
    <w:rsid w:val="009A6503"/>
    <w:rsid w:val="009B4D77"/>
    <w:rsid w:val="009D2189"/>
    <w:rsid w:val="009E24DD"/>
    <w:rsid w:val="00A04338"/>
    <w:rsid w:val="00A2043E"/>
    <w:rsid w:val="00A27F64"/>
    <w:rsid w:val="00A41E20"/>
    <w:rsid w:val="00A42848"/>
    <w:rsid w:val="00A46C4A"/>
    <w:rsid w:val="00A52324"/>
    <w:rsid w:val="00A54CA6"/>
    <w:rsid w:val="00A6405A"/>
    <w:rsid w:val="00A82D22"/>
    <w:rsid w:val="00A87505"/>
    <w:rsid w:val="00AB200D"/>
    <w:rsid w:val="00AD423C"/>
    <w:rsid w:val="00AD7621"/>
    <w:rsid w:val="00AF0F33"/>
    <w:rsid w:val="00B02985"/>
    <w:rsid w:val="00B24240"/>
    <w:rsid w:val="00B27435"/>
    <w:rsid w:val="00B31348"/>
    <w:rsid w:val="00B5635B"/>
    <w:rsid w:val="00B60F59"/>
    <w:rsid w:val="00B63F6F"/>
    <w:rsid w:val="00B67D2C"/>
    <w:rsid w:val="00B700AB"/>
    <w:rsid w:val="00B82049"/>
    <w:rsid w:val="00BA0FB4"/>
    <w:rsid w:val="00BA56D9"/>
    <w:rsid w:val="00BB23B0"/>
    <w:rsid w:val="00BB2B12"/>
    <w:rsid w:val="00BC628E"/>
    <w:rsid w:val="00BD22B8"/>
    <w:rsid w:val="00BE5B47"/>
    <w:rsid w:val="00BF7CF1"/>
    <w:rsid w:val="00C119E5"/>
    <w:rsid w:val="00C20881"/>
    <w:rsid w:val="00C23697"/>
    <w:rsid w:val="00C375C5"/>
    <w:rsid w:val="00C46B01"/>
    <w:rsid w:val="00C47734"/>
    <w:rsid w:val="00C51BAA"/>
    <w:rsid w:val="00C76D69"/>
    <w:rsid w:val="00C80B67"/>
    <w:rsid w:val="00CA0769"/>
    <w:rsid w:val="00CA575B"/>
    <w:rsid w:val="00CA701B"/>
    <w:rsid w:val="00CB2F8F"/>
    <w:rsid w:val="00CC5764"/>
    <w:rsid w:val="00CD02D1"/>
    <w:rsid w:val="00CD6166"/>
    <w:rsid w:val="00CE1A45"/>
    <w:rsid w:val="00CE2C2D"/>
    <w:rsid w:val="00CE37A3"/>
    <w:rsid w:val="00CF17FD"/>
    <w:rsid w:val="00D061E6"/>
    <w:rsid w:val="00D16B25"/>
    <w:rsid w:val="00D200DB"/>
    <w:rsid w:val="00D21953"/>
    <w:rsid w:val="00D24125"/>
    <w:rsid w:val="00D241DC"/>
    <w:rsid w:val="00D33CBB"/>
    <w:rsid w:val="00D668EC"/>
    <w:rsid w:val="00D76BD8"/>
    <w:rsid w:val="00DA3A64"/>
    <w:rsid w:val="00DB5971"/>
    <w:rsid w:val="00DC1ECD"/>
    <w:rsid w:val="00DD32AC"/>
    <w:rsid w:val="00DD51B5"/>
    <w:rsid w:val="00DD6361"/>
    <w:rsid w:val="00E40159"/>
    <w:rsid w:val="00E70A0A"/>
    <w:rsid w:val="00E80F4D"/>
    <w:rsid w:val="00EA2833"/>
    <w:rsid w:val="00EB1A95"/>
    <w:rsid w:val="00EB7F42"/>
    <w:rsid w:val="00EC6C28"/>
    <w:rsid w:val="00ED1BBD"/>
    <w:rsid w:val="00EE1E85"/>
    <w:rsid w:val="00EE4803"/>
    <w:rsid w:val="00EF7519"/>
    <w:rsid w:val="00F3191C"/>
    <w:rsid w:val="00F42F6C"/>
    <w:rsid w:val="00F47281"/>
    <w:rsid w:val="00F8421E"/>
    <w:rsid w:val="00F84E24"/>
    <w:rsid w:val="00F90DA8"/>
    <w:rsid w:val="00FA1B67"/>
    <w:rsid w:val="00FA6BDC"/>
    <w:rsid w:val="00FB1B54"/>
    <w:rsid w:val="00FB5BC6"/>
    <w:rsid w:val="00FC4AD7"/>
    <w:rsid w:val="00FD7146"/>
    <w:rsid w:val="00FE2254"/>
    <w:rsid w:val="00FF1B7B"/>
    <w:rsid w:val="00FF4BFA"/>
    <w:rsid w:val="00F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0A0209B-1198-49D2-9009-32EBE0CE1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0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18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qFormat/>
    <w:rsid w:val="00A87505"/>
    <w:pPr>
      <w:keepNext/>
      <w:jc w:val="center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 Знак"/>
    <w:basedOn w:val="a"/>
    <w:next w:val="a"/>
    <w:semiHidden/>
    <w:rsid w:val="00D200D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"/>
    <w:basedOn w:val="a"/>
    <w:next w:val="a4"/>
    <w:rsid w:val="0066668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Block Text"/>
    <w:basedOn w:val="a"/>
    <w:rsid w:val="0066668E"/>
    <w:pPr>
      <w:spacing w:after="120"/>
      <w:ind w:left="1440" w:right="1440"/>
    </w:pPr>
  </w:style>
  <w:style w:type="paragraph" w:styleId="a5">
    <w:name w:val="Balloon Text"/>
    <w:basedOn w:val="a"/>
    <w:semiHidden/>
    <w:rsid w:val="00DB5971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43694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36940"/>
  </w:style>
  <w:style w:type="paragraph" w:styleId="a8">
    <w:name w:val="Body Text"/>
    <w:basedOn w:val="a"/>
    <w:rsid w:val="00A87505"/>
    <w:pPr>
      <w:jc w:val="both"/>
    </w:pPr>
    <w:rPr>
      <w:sz w:val="20"/>
      <w:szCs w:val="20"/>
    </w:rPr>
  </w:style>
  <w:style w:type="paragraph" w:styleId="2">
    <w:name w:val="Body Text 2"/>
    <w:basedOn w:val="a"/>
    <w:rsid w:val="00A87505"/>
    <w:pPr>
      <w:tabs>
        <w:tab w:val="left" w:pos="567"/>
      </w:tabs>
      <w:jc w:val="both"/>
    </w:pPr>
    <w:rPr>
      <w:sz w:val="28"/>
      <w:szCs w:val="20"/>
    </w:rPr>
  </w:style>
  <w:style w:type="paragraph" w:styleId="a9">
    <w:name w:val="Body Text Indent"/>
    <w:basedOn w:val="a"/>
    <w:rsid w:val="00A87505"/>
    <w:pPr>
      <w:ind w:firstLine="567"/>
      <w:jc w:val="both"/>
    </w:pPr>
    <w:rPr>
      <w:sz w:val="28"/>
      <w:szCs w:val="20"/>
    </w:rPr>
  </w:style>
  <w:style w:type="paragraph" w:styleId="3">
    <w:name w:val="Body Text 3"/>
    <w:basedOn w:val="a"/>
    <w:rsid w:val="00A87505"/>
    <w:pPr>
      <w:jc w:val="center"/>
    </w:pPr>
    <w:rPr>
      <w:b/>
      <w:bCs/>
      <w:sz w:val="28"/>
      <w:szCs w:val="20"/>
    </w:rPr>
  </w:style>
  <w:style w:type="paragraph" w:customStyle="1" w:styleId="ConsPlusNormal">
    <w:name w:val="ConsPlusNormal"/>
    <w:rsid w:val="00A875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 Знак Знак Знак"/>
    <w:basedOn w:val="a"/>
    <w:next w:val="a"/>
    <w:semiHidden/>
    <w:rsid w:val="00A8750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Normal">
    <w:name w:val="ConsNormal"/>
    <w:rsid w:val="00A87505"/>
    <w:pPr>
      <w:autoSpaceDE w:val="0"/>
      <w:autoSpaceDN w:val="0"/>
      <w:adjustRightInd w:val="0"/>
      <w:ind w:right="19772" w:firstLine="720"/>
    </w:pPr>
    <w:rPr>
      <w:rFonts w:ascii="Arial" w:hAnsi="Arial" w:cs="Arial"/>
      <w:sz w:val="32"/>
      <w:szCs w:val="32"/>
    </w:rPr>
  </w:style>
  <w:style w:type="paragraph" w:customStyle="1" w:styleId="CharCharCharChar">
    <w:name w:val="Char Char Char Char"/>
    <w:basedOn w:val="a"/>
    <w:next w:val="a"/>
    <w:semiHidden/>
    <w:rsid w:val="008C3FE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yle12">
    <w:name w:val="Style12"/>
    <w:basedOn w:val="a"/>
    <w:rsid w:val="00E70A0A"/>
    <w:pPr>
      <w:widowControl w:val="0"/>
      <w:autoSpaceDE w:val="0"/>
      <w:autoSpaceDN w:val="0"/>
      <w:adjustRightInd w:val="0"/>
      <w:spacing w:line="322" w:lineRule="exact"/>
      <w:ind w:firstLine="1138"/>
      <w:jc w:val="both"/>
    </w:pPr>
  </w:style>
  <w:style w:type="paragraph" w:customStyle="1" w:styleId="Style20">
    <w:name w:val="Style20"/>
    <w:basedOn w:val="a"/>
    <w:rsid w:val="00E70A0A"/>
    <w:pPr>
      <w:widowControl w:val="0"/>
      <w:autoSpaceDE w:val="0"/>
      <w:autoSpaceDN w:val="0"/>
      <w:adjustRightInd w:val="0"/>
      <w:spacing w:line="326" w:lineRule="exact"/>
      <w:ind w:firstLine="739"/>
      <w:jc w:val="both"/>
    </w:pPr>
  </w:style>
  <w:style w:type="paragraph" w:customStyle="1" w:styleId="Style21">
    <w:name w:val="Style21"/>
    <w:basedOn w:val="a"/>
    <w:rsid w:val="00E70A0A"/>
    <w:pPr>
      <w:widowControl w:val="0"/>
      <w:autoSpaceDE w:val="0"/>
      <w:autoSpaceDN w:val="0"/>
      <w:adjustRightInd w:val="0"/>
      <w:spacing w:line="326" w:lineRule="exact"/>
      <w:ind w:firstLine="701"/>
      <w:jc w:val="both"/>
    </w:pPr>
  </w:style>
  <w:style w:type="character" w:customStyle="1" w:styleId="FontStyle27">
    <w:name w:val="Font Style27"/>
    <w:rsid w:val="00E70A0A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uiPriority w:val="99"/>
    <w:rsid w:val="00C23697"/>
    <w:pPr>
      <w:widowControl w:val="0"/>
      <w:autoSpaceDE w:val="0"/>
      <w:autoSpaceDN w:val="0"/>
      <w:adjustRightInd w:val="0"/>
      <w:spacing w:line="322" w:lineRule="exact"/>
      <w:ind w:firstLine="744"/>
      <w:jc w:val="both"/>
    </w:pPr>
  </w:style>
  <w:style w:type="character" w:customStyle="1" w:styleId="FontStyle36">
    <w:name w:val="Font Style36"/>
    <w:uiPriority w:val="99"/>
    <w:rsid w:val="00C23697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C23697"/>
    <w:pPr>
      <w:widowControl w:val="0"/>
      <w:autoSpaceDE w:val="0"/>
      <w:autoSpaceDN w:val="0"/>
      <w:adjustRightInd w:val="0"/>
      <w:spacing w:line="324" w:lineRule="exact"/>
      <w:jc w:val="center"/>
    </w:pPr>
  </w:style>
  <w:style w:type="paragraph" w:customStyle="1" w:styleId="Style22">
    <w:name w:val="Style22"/>
    <w:basedOn w:val="a"/>
    <w:uiPriority w:val="99"/>
    <w:rsid w:val="00C23697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24">
    <w:name w:val="Style24"/>
    <w:basedOn w:val="a"/>
    <w:uiPriority w:val="99"/>
    <w:rsid w:val="00C23697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39">
    <w:name w:val="Font Style39"/>
    <w:uiPriority w:val="99"/>
    <w:rsid w:val="00C23697"/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7718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yle11">
    <w:name w:val="Style11"/>
    <w:basedOn w:val="a"/>
    <w:uiPriority w:val="99"/>
    <w:rsid w:val="000C6D8D"/>
    <w:pPr>
      <w:widowControl w:val="0"/>
      <w:autoSpaceDE w:val="0"/>
      <w:autoSpaceDN w:val="0"/>
      <w:adjustRightInd w:val="0"/>
      <w:spacing w:line="485" w:lineRule="exact"/>
      <w:ind w:firstLine="710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0C6D8D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0C6D8D"/>
    <w:pPr>
      <w:widowControl w:val="0"/>
      <w:autoSpaceDE w:val="0"/>
      <w:autoSpaceDN w:val="0"/>
      <w:adjustRightInd w:val="0"/>
      <w:spacing w:line="482" w:lineRule="exact"/>
      <w:ind w:firstLine="701"/>
      <w:jc w:val="both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0C6D8D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4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97816-CDE5-4AD6-A520-AD1AFC898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2588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проделанной работе отделом внутреннего контроля</vt:lpstr>
    </vt:vector>
  </TitlesOfParts>
  <Company>KAZNA</Company>
  <LinksUpToDate>false</LinksUpToDate>
  <CharactersWithSpaces>17306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проделанной работе отделом внутреннего контроля</dc:title>
  <dc:creator>REVIZIA</dc:creator>
  <cp:lastModifiedBy>Дзгоев Руслан Хаматканович</cp:lastModifiedBy>
  <cp:revision>7</cp:revision>
  <cp:lastPrinted>2011-06-01T13:14:00Z</cp:lastPrinted>
  <dcterms:created xsi:type="dcterms:W3CDTF">2019-09-09T09:27:00Z</dcterms:created>
  <dcterms:modified xsi:type="dcterms:W3CDTF">2021-03-25T13:23:00Z</dcterms:modified>
</cp:coreProperties>
</file>