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CD4" w:rsidRPr="002D1CD4" w:rsidRDefault="002D1CD4" w:rsidP="002D1CD4">
      <w:pPr>
        <w:ind w:left="7080"/>
        <w:jc w:val="both"/>
        <w:rPr>
          <w:sz w:val="20"/>
          <w:szCs w:val="20"/>
        </w:rPr>
      </w:pPr>
      <w:r w:rsidRPr="002D1CD4">
        <w:rPr>
          <w:sz w:val="20"/>
          <w:szCs w:val="20"/>
        </w:rPr>
        <w:t xml:space="preserve">УТВЕРЖДЕНО </w:t>
      </w:r>
    </w:p>
    <w:p w:rsidR="002D1CD4" w:rsidRPr="002D1CD4" w:rsidRDefault="002D1CD4" w:rsidP="002D1CD4">
      <w:pPr>
        <w:ind w:left="7080"/>
        <w:jc w:val="both"/>
        <w:rPr>
          <w:sz w:val="20"/>
          <w:szCs w:val="20"/>
        </w:rPr>
      </w:pPr>
      <w:r w:rsidRPr="002D1CD4">
        <w:rPr>
          <w:sz w:val="20"/>
          <w:szCs w:val="20"/>
        </w:rPr>
        <w:t xml:space="preserve">приказом УФК по </w:t>
      </w:r>
    </w:p>
    <w:p w:rsidR="002D1CD4" w:rsidRPr="002D1CD4" w:rsidRDefault="002D1CD4" w:rsidP="002D1CD4">
      <w:pPr>
        <w:ind w:left="7080"/>
        <w:jc w:val="both"/>
        <w:rPr>
          <w:sz w:val="20"/>
          <w:szCs w:val="20"/>
        </w:rPr>
      </w:pPr>
      <w:r w:rsidRPr="002D1CD4">
        <w:rPr>
          <w:sz w:val="20"/>
          <w:szCs w:val="20"/>
        </w:rPr>
        <w:t>РСО-Алания</w:t>
      </w:r>
    </w:p>
    <w:p w:rsidR="002D1CD4" w:rsidRPr="002D1CD4" w:rsidRDefault="002D1CD4" w:rsidP="002D1CD4">
      <w:pPr>
        <w:ind w:left="7080"/>
        <w:jc w:val="both"/>
        <w:rPr>
          <w:sz w:val="20"/>
          <w:szCs w:val="20"/>
        </w:rPr>
      </w:pPr>
      <w:r w:rsidRPr="002D1CD4">
        <w:rPr>
          <w:sz w:val="20"/>
          <w:szCs w:val="20"/>
        </w:rPr>
        <w:t xml:space="preserve">от </w:t>
      </w:r>
      <w:r>
        <w:rPr>
          <w:sz w:val="20"/>
          <w:szCs w:val="20"/>
        </w:rPr>
        <w:t>25</w:t>
      </w:r>
      <w:r w:rsidRPr="002D1CD4">
        <w:rPr>
          <w:sz w:val="20"/>
          <w:szCs w:val="20"/>
        </w:rPr>
        <w:t>.0</w:t>
      </w:r>
      <w:r>
        <w:rPr>
          <w:sz w:val="20"/>
          <w:szCs w:val="20"/>
        </w:rPr>
        <w:t>6</w:t>
      </w:r>
      <w:r w:rsidRPr="002D1CD4">
        <w:rPr>
          <w:sz w:val="20"/>
          <w:szCs w:val="20"/>
        </w:rPr>
        <w:t>.201</w:t>
      </w:r>
      <w:r>
        <w:rPr>
          <w:sz w:val="20"/>
          <w:szCs w:val="20"/>
        </w:rPr>
        <w:t>8</w:t>
      </w:r>
      <w:r w:rsidRPr="002D1CD4">
        <w:rPr>
          <w:sz w:val="20"/>
          <w:szCs w:val="20"/>
        </w:rPr>
        <w:t xml:space="preserve"> г. № 1</w:t>
      </w:r>
      <w:r>
        <w:rPr>
          <w:sz w:val="20"/>
          <w:szCs w:val="20"/>
        </w:rPr>
        <w:t>56</w:t>
      </w:r>
    </w:p>
    <w:p w:rsidR="007B47C5" w:rsidRPr="008E000A" w:rsidRDefault="007B47C5" w:rsidP="002D1CD4">
      <w:pPr>
        <w:spacing w:after="120" w:line="276" w:lineRule="auto"/>
        <w:rPr>
          <w:sz w:val="28"/>
          <w:szCs w:val="28"/>
        </w:rPr>
      </w:pPr>
    </w:p>
    <w:p w:rsidR="0014734E" w:rsidRDefault="0014734E" w:rsidP="002D1CD4">
      <w:pPr>
        <w:spacing w:after="120" w:line="276" w:lineRule="auto"/>
        <w:rPr>
          <w:sz w:val="28"/>
          <w:szCs w:val="28"/>
        </w:rPr>
      </w:pPr>
    </w:p>
    <w:p w:rsidR="007351FF" w:rsidRPr="008E000A" w:rsidRDefault="007351FF" w:rsidP="002D1CD4">
      <w:pPr>
        <w:spacing w:after="120" w:line="276" w:lineRule="auto"/>
        <w:rPr>
          <w:sz w:val="28"/>
          <w:szCs w:val="28"/>
        </w:rPr>
      </w:pPr>
    </w:p>
    <w:p w:rsidR="007B47C5" w:rsidRDefault="007351FF" w:rsidP="002D1CD4">
      <w:pPr>
        <w:shd w:val="clear" w:color="auto" w:fill="FFFFFF"/>
        <w:spacing w:after="120" w:line="276" w:lineRule="auto"/>
        <w:jc w:val="center"/>
        <w:rPr>
          <w:b/>
          <w:color w:val="000000"/>
          <w:spacing w:val="-10"/>
          <w:sz w:val="28"/>
          <w:szCs w:val="28"/>
        </w:rPr>
      </w:pPr>
      <w:r w:rsidRPr="007351FF">
        <w:rPr>
          <w:b/>
          <w:color w:val="000000"/>
          <w:spacing w:val="-10"/>
          <w:sz w:val="28"/>
          <w:szCs w:val="28"/>
        </w:rPr>
        <w:t>Положение об Отделе р</w:t>
      </w:r>
      <w:r>
        <w:rPr>
          <w:b/>
          <w:color w:val="000000"/>
          <w:spacing w:val="-10"/>
          <w:sz w:val="28"/>
          <w:szCs w:val="28"/>
        </w:rPr>
        <w:t>а</w:t>
      </w:r>
      <w:r w:rsidRPr="007351FF">
        <w:rPr>
          <w:b/>
          <w:color w:val="000000"/>
          <w:spacing w:val="-10"/>
          <w:sz w:val="28"/>
          <w:szCs w:val="28"/>
        </w:rPr>
        <w:t>сходов</w:t>
      </w:r>
      <w:r w:rsidR="002D1CD4">
        <w:rPr>
          <w:b/>
          <w:color w:val="000000"/>
          <w:spacing w:val="-10"/>
          <w:sz w:val="28"/>
          <w:szCs w:val="28"/>
        </w:rPr>
        <w:t xml:space="preserve"> УФК по РСО-Алания</w:t>
      </w:r>
    </w:p>
    <w:p w:rsidR="007B47C5" w:rsidRPr="0014734E" w:rsidRDefault="007B47C5" w:rsidP="002D1CD4">
      <w:pPr>
        <w:spacing w:after="120" w:line="276" w:lineRule="auto"/>
        <w:jc w:val="center"/>
        <w:rPr>
          <w:b/>
          <w:sz w:val="28"/>
          <w:szCs w:val="28"/>
        </w:rPr>
      </w:pPr>
      <w:r w:rsidRPr="0014734E">
        <w:rPr>
          <w:b/>
          <w:sz w:val="28"/>
          <w:szCs w:val="28"/>
          <w:lang w:val="en-US"/>
        </w:rPr>
        <w:t>I</w:t>
      </w:r>
      <w:r w:rsidRPr="0014734E">
        <w:rPr>
          <w:b/>
          <w:sz w:val="28"/>
          <w:szCs w:val="28"/>
        </w:rPr>
        <w:t>. Общие положения</w:t>
      </w:r>
    </w:p>
    <w:p w:rsidR="007B47C5" w:rsidRPr="0014734E" w:rsidRDefault="007B47C5" w:rsidP="002D1CD4">
      <w:pPr>
        <w:spacing w:after="120" w:line="276" w:lineRule="auto"/>
        <w:ind w:firstLine="709"/>
        <w:jc w:val="both"/>
        <w:rPr>
          <w:sz w:val="28"/>
          <w:szCs w:val="28"/>
        </w:rPr>
      </w:pPr>
      <w:r w:rsidRPr="0014734E">
        <w:rPr>
          <w:color w:val="000000"/>
          <w:sz w:val="28"/>
          <w:szCs w:val="28"/>
        </w:rPr>
        <w:t>1.1. Отдел расходов (далее – Отдел) является структурным подразделением Управления Федерального казначейства</w:t>
      </w:r>
      <w:r w:rsidR="002703FF" w:rsidRPr="0014734E">
        <w:rPr>
          <w:color w:val="000000"/>
          <w:sz w:val="28"/>
          <w:szCs w:val="28"/>
        </w:rPr>
        <w:t xml:space="preserve"> </w:t>
      </w:r>
      <w:r w:rsidRPr="0014734E">
        <w:rPr>
          <w:color w:val="000000"/>
          <w:sz w:val="28"/>
          <w:szCs w:val="28"/>
        </w:rPr>
        <w:t xml:space="preserve">по </w:t>
      </w:r>
      <w:r w:rsidRPr="0014734E">
        <w:rPr>
          <w:sz w:val="28"/>
          <w:szCs w:val="28"/>
        </w:rPr>
        <w:t>Республике Северная Осетия</w:t>
      </w:r>
      <w:r w:rsidR="002703FF" w:rsidRPr="0014734E">
        <w:rPr>
          <w:sz w:val="28"/>
          <w:szCs w:val="28"/>
        </w:rPr>
        <w:t xml:space="preserve"> </w:t>
      </w:r>
      <w:r w:rsidRPr="0014734E">
        <w:rPr>
          <w:sz w:val="28"/>
          <w:szCs w:val="28"/>
        </w:rPr>
        <w:t>-</w:t>
      </w:r>
      <w:r w:rsidR="002703FF" w:rsidRPr="0014734E">
        <w:rPr>
          <w:sz w:val="28"/>
          <w:szCs w:val="28"/>
        </w:rPr>
        <w:t xml:space="preserve"> </w:t>
      </w:r>
      <w:r w:rsidRPr="0014734E">
        <w:rPr>
          <w:sz w:val="28"/>
          <w:szCs w:val="28"/>
        </w:rPr>
        <w:t>Алания</w:t>
      </w:r>
      <w:r w:rsidRPr="0014734E">
        <w:rPr>
          <w:color w:val="000000"/>
          <w:sz w:val="28"/>
          <w:szCs w:val="28"/>
        </w:rPr>
        <w:t xml:space="preserve"> (далее – Управление</w:t>
      </w:r>
      <w:r w:rsidR="00042277" w:rsidRPr="0014734E">
        <w:rPr>
          <w:color w:val="000000"/>
          <w:sz w:val="28"/>
          <w:szCs w:val="28"/>
        </w:rPr>
        <w:t>, УФК</w:t>
      </w:r>
      <w:r w:rsidRPr="0014734E">
        <w:rPr>
          <w:color w:val="000000"/>
          <w:sz w:val="28"/>
          <w:szCs w:val="28"/>
        </w:rPr>
        <w:t xml:space="preserve">) и </w:t>
      </w:r>
      <w:r w:rsidRPr="0014734E">
        <w:rPr>
          <w:sz w:val="28"/>
          <w:szCs w:val="28"/>
        </w:rPr>
        <w:t>создан для</w:t>
      </w:r>
      <w:r w:rsidRPr="0014734E">
        <w:rPr>
          <w:color w:val="000000"/>
          <w:sz w:val="28"/>
          <w:szCs w:val="28"/>
        </w:rPr>
        <w:t xml:space="preserve"> кассового исполнения федерального бюджета</w:t>
      </w:r>
      <w:r w:rsidRPr="0014734E">
        <w:rPr>
          <w:sz w:val="28"/>
          <w:szCs w:val="28"/>
        </w:rPr>
        <w:t>.</w:t>
      </w:r>
    </w:p>
    <w:p w:rsidR="007B47C5" w:rsidRPr="0014734E" w:rsidRDefault="007B47C5" w:rsidP="002D1CD4">
      <w:pPr>
        <w:spacing w:after="120" w:line="276" w:lineRule="auto"/>
        <w:ind w:firstLine="709"/>
        <w:jc w:val="both"/>
        <w:rPr>
          <w:sz w:val="28"/>
          <w:szCs w:val="28"/>
        </w:rPr>
      </w:pPr>
      <w:r w:rsidRPr="0014734E">
        <w:rPr>
          <w:color w:val="000000"/>
          <w:sz w:val="28"/>
          <w:szCs w:val="28"/>
        </w:rPr>
        <w:t xml:space="preserve">1.2. Отдел осуществляет свою деятельность во взаимодействии со структурными подразделениями Управления, </w:t>
      </w:r>
      <w:r w:rsidRPr="0014734E">
        <w:rPr>
          <w:sz w:val="28"/>
          <w:szCs w:val="28"/>
        </w:rPr>
        <w:t>отделами, структурными подразделениями</w:t>
      </w:r>
      <w:r w:rsidRPr="0014734E">
        <w:rPr>
          <w:color w:val="FF6600"/>
          <w:sz w:val="28"/>
          <w:szCs w:val="28"/>
        </w:rPr>
        <w:t xml:space="preserve"> </w:t>
      </w:r>
      <w:r w:rsidRPr="0014734E">
        <w:rPr>
          <w:color w:val="000000"/>
          <w:sz w:val="28"/>
          <w:szCs w:val="28"/>
        </w:rPr>
        <w:t xml:space="preserve">Федерального казначейства, территориальными органами Федерального казначейства субъектов Российской Федерации, </w:t>
      </w:r>
      <w:r w:rsidRPr="0014734E">
        <w:rPr>
          <w:sz w:val="28"/>
          <w:szCs w:val="28"/>
        </w:rPr>
        <w:t>территориальными органами федеральных органов исполнительной власти Российской Федерации</w:t>
      </w:r>
      <w:r w:rsidRPr="0014734E">
        <w:rPr>
          <w:color w:val="000000"/>
          <w:sz w:val="28"/>
          <w:szCs w:val="28"/>
        </w:rPr>
        <w:t xml:space="preserve">, бюджетными учреждениями </w:t>
      </w:r>
      <w:r w:rsidRPr="0014734E">
        <w:rPr>
          <w:sz w:val="28"/>
          <w:szCs w:val="28"/>
        </w:rPr>
        <w:t>и организациями.</w:t>
      </w:r>
    </w:p>
    <w:p w:rsidR="007B47C5" w:rsidRPr="0014734E" w:rsidRDefault="007B47C5" w:rsidP="002D1CD4">
      <w:pPr>
        <w:spacing w:after="120" w:line="276" w:lineRule="auto"/>
        <w:ind w:firstLine="709"/>
        <w:jc w:val="both"/>
        <w:rPr>
          <w:color w:val="000000"/>
          <w:sz w:val="28"/>
          <w:szCs w:val="28"/>
        </w:rPr>
      </w:pPr>
      <w:r w:rsidRPr="0014734E">
        <w:rPr>
          <w:color w:val="000000"/>
          <w:sz w:val="28"/>
          <w:szCs w:val="28"/>
        </w:rPr>
        <w:t>1.3. Отдел руководствуется в своей деятельности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правовыми актами Министерства финансов Российской Федерации и Федерального казначейства, иными правовыми актами, приказами руководителя Управления, настоящим Положением.</w:t>
      </w:r>
    </w:p>
    <w:p w:rsidR="007B47C5" w:rsidRPr="0014734E" w:rsidRDefault="007B47C5" w:rsidP="002D1CD4">
      <w:pPr>
        <w:spacing w:after="120" w:line="276" w:lineRule="auto"/>
        <w:jc w:val="center"/>
        <w:rPr>
          <w:rStyle w:val="FontStyle23"/>
          <w:sz w:val="28"/>
          <w:szCs w:val="28"/>
        </w:rPr>
      </w:pPr>
      <w:r w:rsidRPr="0014734E">
        <w:rPr>
          <w:b/>
          <w:sz w:val="28"/>
          <w:szCs w:val="28"/>
          <w:lang w:val="en-US"/>
        </w:rPr>
        <w:t>II</w:t>
      </w:r>
      <w:r w:rsidRPr="0014734E">
        <w:rPr>
          <w:b/>
          <w:sz w:val="28"/>
          <w:szCs w:val="28"/>
        </w:rPr>
        <w:t>. Задачи</w:t>
      </w:r>
    </w:p>
    <w:p w:rsidR="003C5C39" w:rsidRPr="0014734E" w:rsidRDefault="007B47C5" w:rsidP="002D1CD4">
      <w:pPr>
        <w:widowControl w:val="0"/>
        <w:shd w:val="clear" w:color="auto" w:fill="FFFFFF"/>
        <w:tabs>
          <w:tab w:val="left" w:pos="1210"/>
        </w:tabs>
        <w:autoSpaceDE w:val="0"/>
        <w:autoSpaceDN w:val="0"/>
        <w:adjustRightInd w:val="0"/>
        <w:spacing w:after="120" w:line="276" w:lineRule="auto"/>
        <w:ind w:firstLine="709"/>
        <w:jc w:val="both"/>
        <w:rPr>
          <w:spacing w:val="-2"/>
          <w:sz w:val="28"/>
          <w:szCs w:val="28"/>
        </w:rPr>
      </w:pPr>
      <w:r w:rsidRPr="0014734E">
        <w:rPr>
          <w:rStyle w:val="FontStyle23"/>
          <w:sz w:val="28"/>
          <w:szCs w:val="28"/>
        </w:rPr>
        <w:t>2.1.</w:t>
      </w:r>
      <w:r w:rsidRPr="0014734E">
        <w:rPr>
          <w:rStyle w:val="FontStyle23"/>
          <w:sz w:val="28"/>
          <w:szCs w:val="28"/>
        </w:rPr>
        <w:tab/>
      </w:r>
      <w:r w:rsidR="003C5C39" w:rsidRPr="0014734E">
        <w:rPr>
          <w:sz w:val="28"/>
          <w:szCs w:val="28"/>
        </w:rPr>
        <w:t xml:space="preserve">Задачами Отдела являются 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w:t>
      </w:r>
      <w:r w:rsidR="003C5C39" w:rsidRPr="0014734E">
        <w:rPr>
          <w:spacing w:val="-1"/>
          <w:sz w:val="28"/>
          <w:szCs w:val="28"/>
        </w:rPr>
        <w:t xml:space="preserve">получателей средств федерального бюджета в соответствии с бюджетным законодательством Российской Федерации, средствами бюджета Союзного </w:t>
      </w:r>
      <w:r w:rsidR="003C5C39" w:rsidRPr="0014734E">
        <w:rPr>
          <w:sz w:val="28"/>
          <w:szCs w:val="28"/>
        </w:rPr>
        <w:t>государства, средствами для финансирования мероприятий по оперативно-</w:t>
      </w:r>
      <w:r w:rsidR="003C5C39" w:rsidRPr="0014734E">
        <w:rPr>
          <w:spacing w:val="-1"/>
          <w:sz w:val="28"/>
          <w:szCs w:val="28"/>
        </w:rPr>
        <w:t xml:space="preserve">розыскной деятельности, средствами федеральных бюджетных (автономных) учреждений и иных неучастников бюджетного процесса, а также средствами </w:t>
      </w:r>
      <w:r w:rsidR="003C5C39" w:rsidRPr="0014734E">
        <w:rPr>
          <w:sz w:val="28"/>
          <w:szCs w:val="28"/>
        </w:rPr>
        <w:t xml:space="preserve">обязательного медицинского страхования, поступающими федеральным </w:t>
      </w:r>
      <w:r w:rsidR="003C5C39" w:rsidRPr="0014734E">
        <w:rPr>
          <w:spacing w:val="-1"/>
          <w:sz w:val="28"/>
          <w:szCs w:val="28"/>
        </w:rPr>
        <w:t xml:space="preserve">бюджетным (автономным) учреждениям, на соответствующих лицевых счетах, </w:t>
      </w:r>
      <w:r w:rsidR="003C5C39" w:rsidRPr="0014734E">
        <w:rPr>
          <w:sz w:val="28"/>
          <w:szCs w:val="28"/>
        </w:rPr>
        <w:t>открытых в УФК</w:t>
      </w:r>
      <w:r w:rsidR="00F15CA2" w:rsidRPr="0014734E">
        <w:rPr>
          <w:sz w:val="28"/>
          <w:szCs w:val="28"/>
        </w:rPr>
        <w:t>, а</w:t>
      </w:r>
      <w:r w:rsidR="008B2ABE" w:rsidRPr="0014734E">
        <w:rPr>
          <w:sz w:val="28"/>
          <w:szCs w:val="28"/>
        </w:rPr>
        <w:t xml:space="preserve"> так же</w:t>
      </w:r>
      <w:r w:rsidR="008B2ABE" w:rsidRPr="0014734E">
        <w:rPr>
          <w:spacing w:val="-1"/>
          <w:sz w:val="28"/>
          <w:szCs w:val="28"/>
        </w:rPr>
        <w:t xml:space="preserve"> задачей Отдела является осуществление в установленном порядке </w:t>
      </w:r>
      <w:r w:rsidR="008B2ABE" w:rsidRPr="0014734E">
        <w:rPr>
          <w:sz w:val="28"/>
          <w:szCs w:val="28"/>
        </w:rPr>
        <w:t xml:space="preserve">кассового обслуживания исполнения бюджетов </w:t>
      </w:r>
      <w:r w:rsidR="008B2ABE" w:rsidRPr="0014734E">
        <w:rPr>
          <w:sz w:val="28"/>
          <w:szCs w:val="28"/>
        </w:rPr>
        <w:lastRenderedPageBreak/>
        <w:t xml:space="preserve">государственных внебюджетных фондов в соответствии с бюджетным законодательством Российской Федерации, нормативными правовыми актами, федеральными законами о бюджетах государственных внебюджетных фондов Российской Федерации, законом о бюджете территориального государственного </w:t>
      </w:r>
      <w:r w:rsidR="008B2ABE" w:rsidRPr="0014734E">
        <w:rPr>
          <w:spacing w:val="-2"/>
          <w:sz w:val="28"/>
          <w:szCs w:val="28"/>
        </w:rPr>
        <w:t xml:space="preserve">внебюджетного фонда, соглашениями об осуществлении органом Федерального </w:t>
      </w:r>
      <w:r w:rsidR="008B2ABE" w:rsidRPr="0014734E">
        <w:rPr>
          <w:sz w:val="28"/>
          <w:szCs w:val="28"/>
        </w:rPr>
        <w:t xml:space="preserve">казначейства отдельных функций по исполнению бюджета государственного внебюджетного фонда Российской Федерации (бюджета территориального государственного внебюджетного фонда) при кассовом обслуживании им исполнения бюджета, заключенного между органом Федерального казначейства </w:t>
      </w:r>
      <w:r w:rsidR="008B2ABE" w:rsidRPr="0014734E">
        <w:rPr>
          <w:spacing w:val="-1"/>
          <w:sz w:val="28"/>
          <w:szCs w:val="28"/>
        </w:rPr>
        <w:t xml:space="preserve">и органом управления государственным внебюджетным фондом Российской </w:t>
      </w:r>
      <w:r w:rsidR="008B2ABE" w:rsidRPr="0014734E">
        <w:rPr>
          <w:sz w:val="28"/>
          <w:szCs w:val="28"/>
        </w:rPr>
        <w:t>Федерации (органом управления территориальным госуд</w:t>
      </w:r>
      <w:r w:rsidR="006C36A4" w:rsidRPr="0014734E">
        <w:rPr>
          <w:sz w:val="28"/>
          <w:szCs w:val="28"/>
        </w:rPr>
        <w:t>арственным внебюджетным фондом).</w:t>
      </w:r>
      <w:r w:rsidR="006C36A4" w:rsidRPr="0014734E">
        <w:rPr>
          <w:spacing w:val="-2"/>
          <w:sz w:val="28"/>
          <w:szCs w:val="28"/>
        </w:rPr>
        <w:t xml:space="preserve"> </w:t>
      </w:r>
    </w:p>
    <w:p w:rsidR="007B47C5" w:rsidRPr="0014734E" w:rsidRDefault="007B47C5" w:rsidP="002D1CD4">
      <w:pPr>
        <w:spacing w:after="120" w:line="276" w:lineRule="auto"/>
        <w:jc w:val="center"/>
        <w:rPr>
          <w:b/>
          <w:sz w:val="28"/>
          <w:szCs w:val="28"/>
        </w:rPr>
      </w:pPr>
      <w:r w:rsidRPr="0014734E">
        <w:rPr>
          <w:b/>
          <w:sz w:val="28"/>
          <w:szCs w:val="28"/>
          <w:lang w:val="en-US"/>
        </w:rPr>
        <w:t>III</w:t>
      </w:r>
      <w:r w:rsidRPr="0014734E">
        <w:rPr>
          <w:b/>
          <w:sz w:val="28"/>
          <w:szCs w:val="28"/>
        </w:rPr>
        <w:t>. Структура и организация деятельности</w:t>
      </w:r>
    </w:p>
    <w:p w:rsidR="00F15CA2" w:rsidRPr="0014734E" w:rsidRDefault="00F15CA2" w:rsidP="002D1CD4">
      <w:pPr>
        <w:autoSpaceDE w:val="0"/>
        <w:autoSpaceDN w:val="0"/>
        <w:adjustRightInd w:val="0"/>
        <w:spacing w:after="120" w:line="276" w:lineRule="auto"/>
        <w:ind w:firstLine="709"/>
        <w:jc w:val="both"/>
        <w:rPr>
          <w:sz w:val="28"/>
          <w:szCs w:val="28"/>
        </w:rPr>
      </w:pPr>
      <w:r w:rsidRPr="0014734E">
        <w:rPr>
          <w:sz w:val="28"/>
          <w:szCs w:val="28"/>
        </w:rPr>
        <w:t>3.1. Отдел расходов является структурным подразделением Управления.</w:t>
      </w:r>
    </w:p>
    <w:p w:rsidR="00F15CA2" w:rsidRPr="0014734E" w:rsidRDefault="00F15CA2" w:rsidP="002D1CD4">
      <w:pPr>
        <w:autoSpaceDE w:val="0"/>
        <w:autoSpaceDN w:val="0"/>
        <w:adjustRightInd w:val="0"/>
        <w:spacing w:after="120" w:line="276" w:lineRule="auto"/>
        <w:ind w:firstLine="709"/>
        <w:jc w:val="both"/>
        <w:rPr>
          <w:sz w:val="28"/>
          <w:szCs w:val="28"/>
        </w:rPr>
      </w:pPr>
      <w:r w:rsidRPr="0014734E">
        <w:rPr>
          <w:sz w:val="28"/>
          <w:szCs w:val="28"/>
        </w:rPr>
        <w:t>3.2. Руководство Отделом осуществляется начальником отдела. Начальник Отдела назначается на должность в соответствии с частью 3 статьи 22 Федерального закона от 27 июля 2004г. №79-ФЗ «О государственной гражданской службе Российской Федерации» и освобождается от должности руководителем Управления. Начальник Отдела непосредственно подчинен заместителю руководителя Управления, который осуществляет контроль над деятельностью Отдела.</w:t>
      </w:r>
    </w:p>
    <w:p w:rsidR="00F15CA2" w:rsidRPr="0014734E" w:rsidRDefault="00F15CA2" w:rsidP="002D1CD4">
      <w:pPr>
        <w:autoSpaceDE w:val="0"/>
        <w:autoSpaceDN w:val="0"/>
        <w:adjustRightInd w:val="0"/>
        <w:spacing w:after="120" w:line="276" w:lineRule="auto"/>
        <w:ind w:firstLine="709"/>
        <w:jc w:val="both"/>
        <w:rPr>
          <w:sz w:val="28"/>
          <w:szCs w:val="28"/>
        </w:rPr>
      </w:pPr>
      <w:r w:rsidRPr="0014734E">
        <w:rPr>
          <w:sz w:val="28"/>
          <w:szCs w:val="28"/>
        </w:rPr>
        <w:t>3.3. В отсутствие начальника Отдела (командирование, отпуск, временная нетрудоспособность и т.д.) общее руководство Отделом осуществляет заместитель начальника отдела или сотрудник отдела в соответствии с утвержденным в установленном порядке должностным регламентом и на основании приказа Управления.</w:t>
      </w:r>
    </w:p>
    <w:p w:rsidR="00F15CA2" w:rsidRPr="0014734E" w:rsidRDefault="00F15CA2" w:rsidP="002D1CD4">
      <w:pPr>
        <w:autoSpaceDE w:val="0"/>
        <w:autoSpaceDN w:val="0"/>
        <w:adjustRightInd w:val="0"/>
        <w:spacing w:after="120" w:line="276" w:lineRule="auto"/>
        <w:ind w:firstLine="709"/>
        <w:jc w:val="both"/>
        <w:rPr>
          <w:sz w:val="28"/>
          <w:szCs w:val="28"/>
        </w:rPr>
      </w:pPr>
      <w:r w:rsidRPr="0014734E">
        <w:rPr>
          <w:sz w:val="28"/>
          <w:szCs w:val="28"/>
        </w:rPr>
        <w:t>3.4. Штатная численность сотрудников Отдела утверждается руководителем.</w:t>
      </w:r>
    </w:p>
    <w:p w:rsidR="00F15CA2" w:rsidRPr="0014734E" w:rsidRDefault="00F15CA2" w:rsidP="002D1CD4">
      <w:pPr>
        <w:autoSpaceDE w:val="0"/>
        <w:autoSpaceDN w:val="0"/>
        <w:adjustRightInd w:val="0"/>
        <w:spacing w:after="120" w:line="276" w:lineRule="auto"/>
        <w:ind w:firstLine="709"/>
        <w:jc w:val="both"/>
        <w:rPr>
          <w:sz w:val="28"/>
          <w:szCs w:val="28"/>
        </w:rPr>
      </w:pPr>
      <w:r w:rsidRPr="0014734E">
        <w:rPr>
          <w:sz w:val="28"/>
          <w:szCs w:val="28"/>
        </w:rPr>
        <w:t>3.5. Заместитель начальника отдела, а также сотрудники отдела назначаются на должность и освобождаются от должности руководителем Управления в соответствии с Федеральным законом от 27.07.2004 N 79-ФЗ "О государственной гражданской службе Российской Федерации".</w:t>
      </w:r>
    </w:p>
    <w:p w:rsidR="00F15CA2" w:rsidRPr="0014734E" w:rsidRDefault="00F15CA2" w:rsidP="002D1CD4">
      <w:pPr>
        <w:spacing w:after="120" w:line="276" w:lineRule="auto"/>
        <w:ind w:firstLine="709"/>
        <w:jc w:val="both"/>
        <w:rPr>
          <w:sz w:val="28"/>
          <w:szCs w:val="28"/>
        </w:rPr>
      </w:pPr>
      <w:r w:rsidRPr="0014734E">
        <w:rPr>
          <w:sz w:val="28"/>
          <w:szCs w:val="28"/>
        </w:rPr>
        <w:t>3.6. Работа Отдела организуется с учетом планирования, сочетания единоначалия и коллегиальности, специализации и взаимозаменяемости специалистов, и их персональной ответственности по соответствующим направлениям и вопросам.</w:t>
      </w:r>
    </w:p>
    <w:p w:rsidR="002D1CD4" w:rsidRDefault="002D1CD4" w:rsidP="002D1CD4">
      <w:pPr>
        <w:spacing w:after="120" w:line="276" w:lineRule="auto"/>
        <w:jc w:val="center"/>
        <w:rPr>
          <w:b/>
          <w:sz w:val="28"/>
          <w:szCs w:val="28"/>
          <w:lang w:val="en-US"/>
        </w:rPr>
      </w:pPr>
    </w:p>
    <w:p w:rsidR="007B47C5" w:rsidRPr="0014734E" w:rsidRDefault="007B47C5" w:rsidP="002D1CD4">
      <w:pPr>
        <w:spacing w:after="120" w:line="276" w:lineRule="auto"/>
        <w:jc w:val="center"/>
        <w:rPr>
          <w:b/>
          <w:sz w:val="28"/>
          <w:szCs w:val="28"/>
        </w:rPr>
      </w:pPr>
      <w:r w:rsidRPr="0014734E">
        <w:rPr>
          <w:b/>
          <w:sz w:val="28"/>
          <w:szCs w:val="28"/>
          <w:lang w:val="en-US"/>
        </w:rPr>
        <w:lastRenderedPageBreak/>
        <w:t>IV</w:t>
      </w:r>
      <w:r w:rsidRPr="0014734E">
        <w:rPr>
          <w:b/>
          <w:sz w:val="28"/>
          <w:szCs w:val="28"/>
        </w:rPr>
        <w:t>. Функции</w:t>
      </w:r>
    </w:p>
    <w:p w:rsidR="007B47C5" w:rsidRPr="0014734E" w:rsidRDefault="00E1437C" w:rsidP="002D1CD4">
      <w:pPr>
        <w:widowControl w:val="0"/>
        <w:autoSpaceDE w:val="0"/>
        <w:autoSpaceDN w:val="0"/>
        <w:adjustRightInd w:val="0"/>
        <w:spacing w:after="120" w:line="276" w:lineRule="auto"/>
        <w:ind w:firstLine="709"/>
        <w:jc w:val="both"/>
        <w:rPr>
          <w:sz w:val="28"/>
          <w:szCs w:val="28"/>
        </w:rPr>
      </w:pPr>
      <w:r w:rsidRPr="0014734E">
        <w:rPr>
          <w:sz w:val="28"/>
          <w:szCs w:val="28"/>
        </w:rPr>
        <w:t>4</w:t>
      </w:r>
      <w:r w:rsidR="007B47C5" w:rsidRPr="0014734E">
        <w:rPr>
          <w:sz w:val="28"/>
          <w:szCs w:val="28"/>
        </w:rPr>
        <w:t>.2. В рамках поставленных задач Отдел выполняет следующие функции:</w:t>
      </w:r>
    </w:p>
    <w:p w:rsidR="003C5C39" w:rsidRPr="0014734E" w:rsidRDefault="003C5C39" w:rsidP="002D1CD4">
      <w:pPr>
        <w:shd w:val="clear" w:color="auto" w:fill="FFFFFF"/>
        <w:spacing w:after="120" w:line="276" w:lineRule="auto"/>
        <w:ind w:firstLine="709"/>
        <w:jc w:val="both"/>
        <w:rPr>
          <w:sz w:val="28"/>
          <w:szCs w:val="28"/>
        </w:rPr>
      </w:pPr>
      <w:r w:rsidRPr="0014734E">
        <w:rPr>
          <w:spacing w:val="-6"/>
          <w:sz w:val="28"/>
          <w:szCs w:val="28"/>
        </w:rPr>
        <w:t>4.2.1.</w:t>
      </w:r>
      <w:r w:rsidRPr="0014734E">
        <w:rPr>
          <w:sz w:val="28"/>
          <w:szCs w:val="28"/>
        </w:rPr>
        <w:tab/>
      </w:r>
      <w:r w:rsidRPr="0014734E">
        <w:rPr>
          <w:spacing w:val="-1"/>
          <w:sz w:val="28"/>
          <w:szCs w:val="28"/>
        </w:rPr>
        <w:t xml:space="preserve">осуществляет ведение лицевых счетов главного администратора </w:t>
      </w:r>
      <w:r w:rsidRPr="0014734E">
        <w:rPr>
          <w:sz w:val="28"/>
          <w:szCs w:val="28"/>
        </w:rPr>
        <w:t xml:space="preserve">источников внутреннего финансирования дефицита бюджета (администратора </w:t>
      </w:r>
      <w:r w:rsidRPr="0014734E">
        <w:rPr>
          <w:spacing w:val="-1"/>
          <w:sz w:val="28"/>
          <w:szCs w:val="28"/>
        </w:rPr>
        <w:t xml:space="preserve">источников внутреннего финансирования дефицита бюджета с полномочиями </w:t>
      </w:r>
      <w:r w:rsidRPr="0014734E">
        <w:rPr>
          <w:sz w:val="28"/>
          <w:szCs w:val="28"/>
        </w:rPr>
        <w:t xml:space="preserve">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w:t>
      </w:r>
      <w:r w:rsidRPr="0014734E">
        <w:rPr>
          <w:spacing w:val="-1"/>
          <w:sz w:val="28"/>
          <w:szCs w:val="28"/>
        </w:rPr>
        <w:t xml:space="preserve">внешнего финансирования дефицита бюджета с полномочиями главного </w:t>
      </w:r>
      <w:r w:rsidRPr="0014734E">
        <w:rPr>
          <w:sz w:val="28"/>
          <w:szCs w:val="28"/>
        </w:rPr>
        <w:t xml:space="preserve">администратора), администратора источников внешнего финансирования дефицита бюджета, главного распорядителя (распорядителя) бюджетных </w:t>
      </w:r>
      <w:r w:rsidRPr="0014734E">
        <w:rPr>
          <w:spacing w:val="-2"/>
          <w:sz w:val="28"/>
          <w:szCs w:val="28"/>
        </w:rPr>
        <w:t xml:space="preserve">средств, получателя бюджетных средств, иного получателя бюджетных средств, </w:t>
      </w:r>
      <w:r w:rsidRPr="0014734E">
        <w:rPr>
          <w:spacing w:val="-1"/>
          <w:sz w:val="28"/>
          <w:szCs w:val="28"/>
        </w:rPr>
        <w:t xml:space="preserve">для учета операций со средствами, поступающими во временное распоряжение </w:t>
      </w:r>
      <w:r w:rsidRPr="0014734E">
        <w:rPr>
          <w:sz w:val="28"/>
          <w:szCs w:val="28"/>
        </w:rPr>
        <w:t>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учёта операций, осуществляемых федеральными бюджетными учреждениями, федеральными автономными учреждениями, иными неучастниками бюджетного процесса, главными распорядителями (распорядителями) и получателями средств бюджета Союзного государства;</w:t>
      </w:r>
    </w:p>
    <w:p w:rsidR="003C5C39" w:rsidRPr="0014734E" w:rsidRDefault="003C5C39" w:rsidP="002D1CD4">
      <w:pPr>
        <w:widowControl w:val="0"/>
        <w:numPr>
          <w:ilvl w:val="0"/>
          <w:numId w:val="1"/>
        </w:numPr>
        <w:shd w:val="clear" w:color="auto" w:fill="FFFFFF"/>
        <w:tabs>
          <w:tab w:val="left" w:pos="0"/>
        </w:tabs>
        <w:autoSpaceDE w:val="0"/>
        <w:autoSpaceDN w:val="0"/>
        <w:adjustRightInd w:val="0"/>
        <w:spacing w:after="120" w:line="276" w:lineRule="auto"/>
        <w:ind w:firstLine="709"/>
        <w:jc w:val="both"/>
        <w:rPr>
          <w:spacing w:val="-5"/>
          <w:sz w:val="28"/>
          <w:szCs w:val="28"/>
        </w:rPr>
      </w:pPr>
      <w:r w:rsidRPr="0014734E">
        <w:rPr>
          <w:sz w:val="28"/>
          <w:szCs w:val="28"/>
        </w:rPr>
        <w:t>обеспечивает формирование и доведение выписок из соответствующих лицевых счетов;</w:t>
      </w:r>
    </w:p>
    <w:p w:rsidR="003C5C39" w:rsidRPr="0014734E" w:rsidRDefault="003C5C39" w:rsidP="002D1CD4">
      <w:pPr>
        <w:widowControl w:val="0"/>
        <w:numPr>
          <w:ilvl w:val="0"/>
          <w:numId w:val="1"/>
        </w:numPr>
        <w:shd w:val="clear" w:color="auto" w:fill="FFFFFF"/>
        <w:tabs>
          <w:tab w:val="left" w:pos="1435"/>
        </w:tabs>
        <w:autoSpaceDE w:val="0"/>
        <w:autoSpaceDN w:val="0"/>
        <w:adjustRightInd w:val="0"/>
        <w:spacing w:after="120" w:line="276" w:lineRule="auto"/>
        <w:ind w:firstLine="709"/>
        <w:jc w:val="both"/>
        <w:rPr>
          <w:spacing w:val="-5"/>
          <w:sz w:val="28"/>
          <w:szCs w:val="28"/>
        </w:rPr>
      </w:pPr>
      <w:r w:rsidRPr="0014734E">
        <w:rPr>
          <w:sz w:val="28"/>
          <w:szCs w:val="28"/>
        </w:rPr>
        <w:t xml:space="preserve">обеспечивает проведение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средств федерального бюджета, средствами бюджета Союзного </w:t>
      </w:r>
      <w:r w:rsidRPr="0014734E">
        <w:rPr>
          <w:spacing w:val="-1"/>
          <w:sz w:val="28"/>
          <w:szCs w:val="28"/>
        </w:rPr>
        <w:t xml:space="preserve">государства, средствами федеральных бюджетных (автономных) учреждений, в </w:t>
      </w:r>
      <w:r w:rsidRPr="0014734E">
        <w:rPr>
          <w:sz w:val="28"/>
          <w:szCs w:val="28"/>
        </w:rPr>
        <w:t xml:space="preserve">том числе средствами обязательного медицинского страхования, и иных неучастников бюджетного процесса, средствами для финансирования </w:t>
      </w:r>
      <w:r w:rsidRPr="0014734E">
        <w:rPr>
          <w:spacing w:val="-1"/>
          <w:sz w:val="28"/>
          <w:szCs w:val="28"/>
        </w:rPr>
        <w:t>мероприятий по оперативно-розыскной деятельности, средствами обязательного</w:t>
      </w:r>
      <w:r w:rsidRPr="0014734E">
        <w:rPr>
          <w:sz w:val="28"/>
          <w:szCs w:val="28"/>
        </w:rPr>
        <w:t xml:space="preserve"> медицинского страхования на соответствующих лицевых счетах, открытых в УФК,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w:t>
      </w:r>
      <w:r w:rsidRPr="0014734E">
        <w:rPr>
          <w:sz w:val="28"/>
          <w:szCs w:val="28"/>
        </w:rPr>
        <w:lastRenderedPageBreak/>
        <w:t>казначейства, регулирующими исполнение федерального бюджета по расходам и источникам финансирования дефицита федерального бюджета;</w:t>
      </w:r>
    </w:p>
    <w:p w:rsidR="003C5C39" w:rsidRPr="0014734E" w:rsidRDefault="003C5C39" w:rsidP="002D1CD4">
      <w:pPr>
        <w:widowControl w:val="0"/>
        <w:numPr>
          <w:ilvl w:val="0"/>
          <w:numId w:val="9"/>
        </w:numPr>
        <w:shd w:val="clear" w:color="auto" w:fill="FFFFFF"/>
        <w:tabs>
          <w:tab w:val="left" w:pos="0"/>
        </w:tabs>
        <w:autoSpaceDE w:val="0"/>
        <w:autoSpaceDN w:val="0"/>
        <w:adjustRightInd w:val="0"/>
        <w:spacing w:after="120" w:line="276" w:lineRule="auto"/>
        <w:ind w:firstLine="709"/>
        <w:jc w:val="both"/>
        <w:rPr>
          <w:sz w:val="28"/>
          <w:szCs w:val="28"/>
        </w:rPr>
      </w:pPr>
      <w:r w:rsidRPr="0014734E">
        <w:rPr>
          <w:sz w:val="28"/>
          <w:szCs w:val="28"/>
        </w:rPr>
        <w:t>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 в случае принятия Министерством финансов Российской Федерации соответствующего решения;</w:t>
      </w:r>
    </w:p>
    <w:p w:rsidR="003C5C39" w:rsidRPr="0014734E" w:rsidRDefault="003C5C39" w:rsidP="002D1CD4">
      <w:pPr>
        <w:widowControl w:val="0"/>
        <w:numPr>
          <w:ilvl w:val="0"/>
          <w:numId w:val="9"/>
        </w:numPr>
        <w:shd w:val="clear" w:color="auto" w:fill="FFFFFF"/>
        <w:tabs>
          <w:tab w:val="left" w:pos="1421"/>
        </w:tabs>
        <w:autoSpaceDE w:val="0"/>
        <w:autoSpaceDN w:val="0"/>
        <w:adjustRightInd w:val="0"/>
        <w:spacing w:after="120" w:line="276" w:lineRule="auto"/>
        <w:ind w:firstLine="709"/>
        <w:jc w:val="both"/>
        <w:rPr>
          <w:sz w:val="28"/>
          <w:szCs w:val="28"/>
        </w:rPr>
      </w:pPr>
      <w:r w:rsidRPr="0014734E">
        <w:rPr>
          <w:sz w:val="28"/>
          <w:szCs w:val="28"/>
        </w:rPr>
        <w:t>доводит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3C5C39" w:rsidRPr="0014734E" w:rsidRDefault="003C5C39" w:rsidP="002D1CD4">
      <w:pPr>
        <w:widowControl w:val="0"/>
        <w:numPr>
          <w:ilvl w:val="0"/>
          <w:numId w:val="9"/>
        </w:numPr>
        <w:shd w:val="clear" w:color="auto" w:fill="FFFFFF"/>
        <w:tabs>
          <w:tab w:val="left" w:pos="1421"/>
        </w:tabs>
        <w:autoSpaceDE w:val="0"/>
        <w:autoSpaceDN w:val="0"/>
        <w:adjustRightInd w:val="0"/>
        <w:spacing w:after="120" w:line="276" w:lineRule="auto"/>
        <w:ind w:firstLine="709"/>
        <w:jc w:val="both"/>
        <w:rPr>
          <w:sz w:val="28"/>
          <w:szCs w:val="28"/>
        </w:rPr>
      </w:pPr>
      <w:r w:rsidRPr="0014734E">
        <w:rPr>
          <w:sz w:val="28"/>
          <w:szCs w:val="28"/>
        </w:rPr>
        <w:t>доводит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3C5C39" w:rsidRPr="0014734E" w:rsidRDefault="003C5C39" w:rsidP="002D1CD4">
      <w:pPr>
        <w:widowControl w:val="0"/>
        <w:numPr>
          <w:ilvl w:val="0"/>
          <w:numId w:val="9"/>
        </w:numPr>
        <w:shd w:val="clear" w:color="auto" w:fill="FFFFFF"/>
        <w:tabs>
          <w:tab w:val="left" w:pos="1421"/>
        </w:tabs>
        <w:autoSpaceDE w:val="0"/>
        <w:autoSpaceDN w:val="0"/>
        <w:adjustRightInd w:val="0"/>
        <w:spacing w:after="120" w:line="276" w:lineRule="auto"/>
        <w:ind w:firstLine="709"/>
        <w:jc w:val="both"/>
        <w:rPr>
          <w:sz w:val="28"/>
          <w:szCs w:val="28"/>
        </w:rPr>
      </w:pPr>
      <w:r w:rsidRPr="0014734E">
        <w:rPr>
          <w:sz w:val="28"/>
          <w:szCs w:val="28"/>
        </w:rPr>
        <w:t>осуществляет в пределах компетенции Отдела внутренний государственный финансовый контроль;</w:t>
      </w:r>
    </w:p>
    <w:p w:rsidR="003C5C39" w:rsidRPr="0014734E" w:rsidRDefault="003C5C39" w:rsidP="002D1CD4">
      <w:pPr>
        <w:widowControl w:val="0"/>
        <w:numPr>
          <w:ilvl w:val="0"/>
          <w:numId w:val="9"/>
        </w:numPr>
        <w:shd w:val="clear" w:color="auto" w:fill="FFFFFF"/>
        <w:tabs>
          <w:tab w:val="left" w:pos="1421"/>
        </w:tabs>
        <w:autoSpaceDE w:val="0"/>
        <w:autoSpaceDN w:val="0"/>
        <w:adjustRightInd w:val="0"/>
        <w:spacing w:after="120" w:line="276" w:lineRule="auto"/>
        <w:ind w:firstLine="709"/>
        <w:jc w:val="both"/>
        <w:rPr>
          <w:sz w:val="28"/>
          <w:szCs w:val="28"/>
        </w:rPr>
      </w:pPr>
      <w:r w:rsidRPr="0014734E">
        <w:rPr>
          <w:sz w:val="28"/>
          <w:szCs w:val="28"/>
        </w:rPr>
        <w:t>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УФК и обслуживаются Отделом;</w:t>
      </w:r>
    </w:p>
    <w:p w:rsidR="003C5C39" w:rsidRPr="0014734E" w:rsidRDefault="003C5C39" w:rsidP="002D1CD4">
      <w:pPr>
        <w:widowControl w:val="0"/>
        <w:numPr>
          <w:ilvl w:val="0"/>
          <w:numId w:val="9"/>
        </w:numPr>
        <w:shd w:val="clear" w:color="auto" w:fill="FFFFFF"/>
        <w:tabs>
          <w:tab w:val="left" w:pos="1421"/>
        </w:tabs>
        <w:autoSpaceDE w:val="0"/>
        <w:autoSpaceDN w:val="0"/>
        <w:adjustRightInd w:val="0"/>
        <w:spacing w:after="120" w:line="276" w:lineRule="auto"/>
        <w:ind w:firstLine="709"/>
        <w:jc w:val="both"/>
        <w:rPr>
          <w:sz w:val="28"/>
          <w:szCs w:val="28"/>
        </w:rPr>
      </w:pPr>
      <w:r w:rsidRPr="0014734E">
        <w:rPr>
          <w:sz w:val="28"/>
          <w:szCs w:val="28"/>
        </w:rPr>
        <w:t>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УФК и обслуживаются Отделом;</w:t>
      </w:r>
    </w:p>
    <w:p w:rsidR="003C5C39" w:rsidRPr="0014734E" w:rsidRDefault="003C5C39" w:rsidP="002D1CD4">
      <w:pPr>
        <w:widowControl w:val="0"/>
        <w:numPr>
          <w:ilvl w:val="0"/>
          <w:numId w:val="10"/>
        </w:numPr>
        <w:shd w:val="clear" w:color="auto" w:fill="FFFFFF"/>
        <w:tabs>
          <w:tab w:val="left" w:pos="1661"/>
        </w:tabs>
        <w:autoSpaceDE w:val="0"/>
        <w:autoSpaceDN w:val="0"/>
        <w:adjustRightInd w:val="0"/>
        <w:spacing w:after="120" w:line="276" w:lineRule="auto"/>
        <w:ind w:firstLine="709"/>
        <w:jc w:val="both"/>
        <w:rPr>
          <w:sz w:val="28"/>
          <w:szCs w:val="28"/>
        </w:rPr>
      </w:pPr>
      <w:r w:rsidRPr="0014734E">
        <w:rPr>
          <w:sz w:val="28"/>
          <w:szCs w:val="28"/>
        </w:rPr>
        <w:t>обеспечивает проведение от имени и по поручению клиентов кассовых выплат за счет средств федеральных бюджетных (автономных) учреждений и иных неучастников бюджетного процесса, лицевые счета которых в установленном порядке открыты в УФК и обслуживаются Отделом;</w:t>
      </w:r>
    </w:p>
    <w:p w:rsidR="00E1437C" w:rsidRPr="0014734E" w:rsidRDefault="003C5C39" w:rsidP="002D1CD4">
      <w:pPr>
        <w:widowControl w:val="0"/>
        <w:numPr>
          <w:ilvl w:val="0"/>
          <w:numId w:val="10"/>
        </w:numPr>
        <w:shd w:val="clear" w:color="auto" w:fill="FFFFFF"/>
        <w:tabs>
          <w:tab w:val="left" w:pos="1661"/>
        </w:tabs>
        <w:autoSpaceDE w:val="0"/>
        <w:autoSpaceDN w:val="0"/>
        <w:adjustRightInd w:val="0"/>
        <w:spacing w:after="120" w:line="276" w:lineRule="auto"/>
        <w:ind w:firstLine="709"/>
        <w:jc w:val="both"/>
        <w:rPr>
          <w:sz w:val="28"/>
          <w:szCs w:val="28"/>
        </w:rPr>
      </w:pPr>
      <w:r w:rsidRPr="0014734E">
        <w:rPr>
          <w:sz w:val="28"/>
          <w:szCs w:val="28"/>
        </w:rPr>
        <w:t>обеспечивает проведение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УФК и обслуживаются в Отделе;</w:t>
      </w:r>
      <w:r w:rsidR="00E1437C" w:rsidRPr="0014734E">
        <w:rPr>
          <w:sz w:val="28"/>
          <w:szCs w:val="28"/>
        </w:rPr>
        <w:t xml:space="preserve">  </w:t>
      </w:r>
    </w:p>
    <w:p w:rsidR="003C5C39" w:rsidRPr="0014734E" w:rsidRDefault="002703FF" w:rsidP="002D1CD4">
      <w:pPr>
        <w:widowControl w:val="0"/>
        <w:numPr>
          <w:ilvl w:val="0"/>
          <w:numId w:val="10"/>
        </w:numPr>
        <w:shd w:val="clear" w:color="auto" w:fill="FFFFFF"/>
        <w:tabs>
          <w:tab w:val="left" w:pos="1661"/>
        </w:tabs>
        <w:autoSpaceDE w:val="0"/>
        <w:autoSpaceDN w:val="0"/>
        <w:adjustRightInd w:val="0"/>
        <w:spacing w:after="120" w:line="276" w:lineRule="auto"/>
        <w:ind w:firstLine="709"/>
        <w:jc w:val="both"/>
        <w:rPr>
          <w:sz w:val="28"/>
          <w:szCs w:val="28"/>
        </w:rPr>
      </w:pPr>
      <w:r w:rsidRPr="0014734E">
        <w:rPr>
          <w:sz w:val="28"/>
          <w:szCs w:val="28"/>
        </w:rPr>
        <w:t>о</w:t>
      </w:r>
      <w:r w:rsidR="003C5C39" w:rsidRPr="0014734E">
        <w:rPr>
          <w:sz w:val="28"/>
          <w:szCs w:val="28"/>
        </w:rPr>
        <w:t>существляет контроль на</w:t>
      </w:r>
      <w:r w:rsidR="002D1CD4">
        <w:rPr>
          <w:sz w:val="28"/>
          <w:szCs w:val="28"/>
        </w:rPr>
        <w:t>д</w:t>
      </w:r>
      <w:r w:rsidR="003C5C39" w:rsidRPr="0014734E">
        <w:rPr>
          <w:sz w:val="28"/>
          <w:szCs w:val="28"/>
        </w:rPr>
        <w:t xml:space="preserve"> непревышение</w:t>
      </w:r>
      <w:r w:rsidR="002D1CD4">
        <w:rPr>
          <w:sz w:val="28"/>
          <w:szCs w:val="28"/>
        </w:rPr>
        <w:t>м</w:t>
      </w:r>
      <w:r w:rsidR="003C5C39" w:rsidRPr="0014734E">
        <w:rPr>
          <w:sz w:val="28"/>
          <w:szCs w:val="28"/>
        </w:rPr>
        <w:t xml:space="preserve"> кассовых выплат над суммами доведенных бюджетных данных, учтенных на соответствующих </w:t>
      </w:r>
      <w:r w:rsidR="003C5C39" w:rsidRPr="0014734E">
        <w:rPr>
          <w:sz w:val="28"/>
          <w:szCs w:val="28"/>
        </w:rPr>
        <w:lastRenderedPageBreak/>
        <w:t>лицевых счетах получателей бюджетных средств, иных получателей бюджетных средств;</w:t>
      </w:r>
    </w:p>
    <w:p w:rsidR="003C5C39" w:rsidRPr="0014734E" w:rsidRDefault="003C5C39" w:rsidP="002D1CD4">
      <w:pPr>
        <w:shd w:val="clear" w:color="auto" w:fill="FFFFFF"/>
        <w:tabs>
          <w:tab w:val="left" w:pos="709"/>
        </w:tabs>
        <w:spacing w:after="120" w:line="276" w:lineRule="auto"/>
        <w:ind w:firstLine="709"/>
        <w:jc w:val="both"/>
        <w:rPr>
          <w:sz w:val="28"/>
          <w:szCs w:val="28"/>
        </w:rPr>
      </w:pPr>
      <w:r w:rsidRPr="0014734E">
        <w:rPr>
          <w:spacing w:val="-5"/>
          <w:sz w:val="28"/>
          <w:szCs w:val="28"/>
        </w:rPr>
        <w:t>4.2.13.</w:t>
      </w:r>
      <w:r w:rsidRPr="0014734E">
        <w:rPr>
          <w:sz w:val="28"/>
          <w:szCs w:val="28"/>
        </w:rPr>
        <w:tab/>
      </w:r>
      <w:r w:rsidRPr="0014734E">
        <w:rPr>
          <w:spacing w:val="-2"/>
          <w:sz w:val="28"/>
          <w:szCs w:val="28"/>
        </w:rPr>
        <w:t xml:space="preserve">обеспечивает достоверность первичных данных для представления </w:t>
      </w:r>
      <w:r w:rsidRPr="0014734E">
        <w:rPr>
          <w:sz w:val="28"/>
          <w:szCs w:val="28"/>
        </w:rPr>
        <w:t>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3C5C39" w:rsidRPr="0014734E" w:rsidRDefault="003C5C39" w:rsidP="002D1CD4">
      <w:pPr>
        <w:shd w:val="clear" w:color="auto" w:fill="FFFFFF"/>
        <w:tabs>
          <w:tab w:val="left" w:pos="709"/>
          <w:tab w:val="left" w:pos="851"/>
          <w:tab w:val="left" w:pos="1944"/>
        </w:tabs>
        <w:spacing w:after="120" w:line="276" w:lineRule="auto"/>
        <w:ind w:firstLine="709"/>
        <w:jc w:val="both"/>
        <w:rPr>
          <w:sz w:val="28"/>
          <w:szCs w:val="28"/>
        </w:rPr>
      </w:pPr>
      <w:r w:rsidRPr="0014734E">
        <w:rPr>
          <w:spacing w:val="-4"/>
          <w:sz w:val="28"/>
          <w:szCs w:val="28"/>
        </w:rPr>
        <w:t>4.2.14.</w:t>
      </w:r>
      <w:r w:rsidRPr="0014734E">
        <w:rPr>
          <w:sz w:val="28"/>
          <w:szCs w:val="28"/>
        </w:rPr>
        <w:tab/>
        <w:t xml:space="preserve">осуществляет контрольные функции, предусмотренные положениями части 5 статьи 99 Федерального закона от 5 апреля 2013 г. </w:t>
      </w:r>
      <w:r w:rsidRPr="0014734E">
        <w:rPr>
          <w:spacing w:val="-1"/>
          <w:sz w:val="28"/>
          <w:szCs w:val="28"/>
        </w:rPr>
        <w:t xml:space="preserve">№ 44-ФЗ «О контрактной системе в сфере закупок товаров, работ, услуг для </w:t>
      </w:r>
      <w:r w:rsidRPr="0014734E">
        <w:rPr>
          <w:sz w:val="28"/>
          <w:szCs w:val="28"/>
        </w:rPr>
        <w:t xml:space="preserve">обеспечения государственных и муниципальных нужд» и пунктами 13 и 14 Правил ведения реестра контрактов, заключенных заказчиками и пунктом 13 </w:t>
      </w:r>
      <w:r w:rsidRPr="0014734E">
        <w:rPr>
          <w:spacing w:val="-1"/>
          <w:sz w:val="28"/>
          <w:szCs w:val="28"/>
        </w:rPr>
        <w:t xml:space="preserve">Правил ведения реестра контрактов, содержащего сведения, составляющие </w:t>
      </w:r>
      <w:r w:rsidRPr="0014734E">
        <w:rPr>
          <w:sz w:val="28"/>
          <w:szCs w:val="28"/>
        </w:rPr>
        <w:t xml:space="preserve">государственную тайну, утвержденных постановлением Правительства </w:t>
      </w:r>
      <w:r w:rsidRPr="0014734E">
        <w:rPr>
          <w:spacing w:val="-1"/>
          <w:sz w:val="28"/>
          <w:szCs w:val="28"/>
        </w:rPr>
        <w:t xml:space="preserve">Российской Федерации от 28.11.2013 № 1084» (вместе с «Правилами ведения </w:t>
      </w:r>
      <w:r w:rsidRPr="0014734E">
        <w:rPr>
          <w:sz w:val="28"/>
          <w:szCs w:val="28"/>
        </w:rPr>
        <w:t xml:space="preserve">реестра контрактов, заключенных заказчиками», «Правилами ведения реестра </w:t>
      </w:r>
      <w:r w:rsidRPr="0014734E">
        <w:rPr>
          <w:spacing w:val="-1"/>
          <w:sz w:val="28"/>
          <w:szCs w:val="28"/>
        </w:rPr>
        <w:t>контрактов, содержащего сведения, соста</w:t>
      </w:r>
      <w:r w:rsidR="00850DC4" w:rsidRPr="0014734E">
        <w:rPr>
          <w:spacing w:val="-1"/>
          <w:sz w:val="28"/>
          <w:szCs w:val="28"/>
        </w:rPr>
        <w:t>вляющие государственную тайну»)</w:t>
      </w:r>
      <w:r w:rsidRPr="0014734E">
        <w:rPr>
          <w:spacing w:val="-1"/>
          <w:sz w:val="28"/>
          <w:szCs w:val="28"/>
        </w:rPr>
        <w:t>;</w:t>
      </w:r>
    </w:p>
    <w:p w:rsidR="003C5C39" w:rsidRPr="0014734E" w:rsidRDefault="003C5C39" w:rsidP="002D1CD4">
      <w:pPr>
        <w:shd w:val="clear" w:color="auto" w:fill="FFFFFF"/>
        <w:tabs>
          <w:tab w:val="left" w:pos="567"/>
          <w:tab w:val="left" w:pos="709"/>
        </w:tabs>
        <w:spacing w:after="120" w:line="276" w:lineRule="auto"/>
        <w:ind w:firstLine="709"/>
        <w:jc w:val="both"/>
        <w:rPr>
          <w:sz w:val="28"/>
          <w:szCs w:val="28"/>
        </w:rPr>
      </w:pPr>
      <w:r w:rsidRPr="0014734E">
        <w:rPr>
          <w:spacing w:val="-5"/>
          <w:sz w:val="28"/>
          <w:szCs w:val="28"/>
        </w:rPr>
        <w:t>4.2.15.</w:t>
      </w:r>
      <w:r w:rsidR="00E1437C" w:rsidRPr="0014734E">
        <w:rPr>
          <w:sz w:val="28"/>
          <w:szCs w:val="28"/>
        </w:rPr>
        <w:t xml:space="preserve"> </w:t>
      </w:r>
      <w:r w:rsidRPr="0014734E">
        <w:rPr>
          <w:sz w:val="28"/>
          <w:szCs w:val="28"/>
        </w:rPr>
        <w:t xml:space="preserve">осуществляет учет бюджетных и денежных обязательств </w:t>
      </w:r>
      <w:r w:rsidRPr="0014734E">
        <w:rPr>
          <w:spacing w:val="-1"/>
          <w:sz w:val="28"/>
          <w:szCs w:val="28"/>
        </w:rPr>
        <w:t>получателей средств федерального бюджета, подлежащих исполнению за счет средств федерального бюджета, дополнительного бюджетного финансирования;</w:t>
      </w:r>
    </w:p>
    <w:p w:rsidR="003C5C39" w:rsidRPr="0014734E" w:rsidRDefault="003C5C39" w:rsidP="002D1CD4">
      <w:pPr>
        <w:widowControl w:val="0"/>
        <w:numPr>
          <w:ilvl w:val="0"/>
          <w:numId w:val="11"/>
        </w:numPr>
        <w:shd w:val="clear" w:color="auto" w:fill="FFFFFF"/>
        <w:tabs>
          <w:tab w:val="left" w:pos="709"/>
          <w:tab w:val="left" w:pos="1579"/>
        </w:tabs>
        <w:autoSpaceDE w:val="0"/>
        <w:autoSpaceDN w:val="0"/>
        <w:adjustRightInd w:val="0"/>
        <w:spacing w:after="120" w:line="276" w:lineRule="auto"/>
        <w:ind w:firstLine="709"/>
        <w:jc w:val="both"/>
        <w:rPr>
          <w:spacing w:val="-4"/>
          <w:sz w:val="28"/>
          <w:szCs w:val="28"/>
        </w:rPr>
      </w:pPr>
      <w:r w:rsidRPr="0014734E">
        <w:rPr>
          <w:spacing w:val="-1"/>
          <w:sz w:val="28"/>
          <w:szCs w:val="28"/>
        </w:rPr>
        <w:t xml:space="preserve">формирует и представляет в установленном порядке отчетность по </w:t>
      </w:r>
      <w:r w:rsidRPr="0014734E">
        <w:rPr>
          <w:sz w:val="28"/>
          <w:szCs w:val="28"/>
        </w:rPr>
        <w:t>исполнению бюджетных и денежных обязательств, в том числе принятых в рамках реализации федеральной адресной инвестиционной программы;</w:t>
      </w:r>
    </w:p>
    <w:p w:rsidR="003C5C39" w:rsidRPr="0014734E" w:rsidRDefault="003C5C39" w:rsidP="002D1CD4">
      <w:pPr>
        <w:widowControl w:val="0"/>
        <w:numPr>
          <w:ilvl w:val="0"/>
          <w:numId w:val="11"/>
        </w:numPr>
        <w:shd w:val="clear" w:color="auto" w:fill="FFFFFF"/>
        <w:tabs>
          <w:tab w:val="left" w:pos="709"/>
          <w:tab w:val="left" w:pos="1579"/>
        </w:tabs>
        <w:autoSpaceDE w:val="0"/>
        <w:autoSpaceDN w:val="0"/>
        <w:adjustRightInd w:val="0"/>
        <w:spacing w:after="120" w:line="276" w:lineRule="auto"/>
        <w:ind w:firstLine="709"/>
        <w:jc w:val="both"/>
        <w:rPr>
          <w:spacing w:val="-5"/>
          <w:sz w:val="28"/>
          <w:szCs w:val="28"/>
        </w:rPr>
      </w:pPr>
      <w:r w:rsidRPr="0014734E">
        <w:rPr>
          <w:spacing w:val="-1"/>
          <w:sz w:val="28"/>
          <w:szCs w:val="28"/>
        </w:rPr>
        <w:t xml:space="preserve">формирует и представляет в установленном порядке в МОУ ФК </w:t>
      </w:r>
      <w:r w:rsidRPr="0014734E">
        <w:rPr>
          <w:sz w:val="28"/>
          <w:szCs w:val="28"/>
        </w:rPr>
        <w:t>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w:t>
      </w:r>
    </w:p>
    <w:p w:rsidR="003C5C39" w:rsidRPr="0014734E" w:rsidRDefault="003C5C39" w:rsidP="002D1CD4">
      <w:pPr>
        <w:widowControl w:val="0"/>
        <w:numPr>
          <w:ilvl w:val="0"/>
          <w:numId w:val="11"/>
        </w:numPr>
        <w:shd w:val="clear" w:color="auto" w:fill="FFFFFF"/>
        <w:tabs>
          <w:tab w:val="left" w:pos="709"/>
          <w:tab w:val="left" w:pos="1579"/>
        </w:tabs>
        <w:autoSpaceDE w:val="0"/>
        <w:autoSpaceDN w:val="0"/>
        <w:adjustRightInd w:val="0"/>
        <w:spacing w:after="120" w:line="276" w:lineRule="auto"/>
        <w:ind w:firstLine="709"/>
        <w:jc w:val="both"/>
        <w:rPr>
          <w:spacing w:val="-5"/>
          <w:sz w:val="28"/>
          <w:szCs w:val="28"/>
        </w:rPr>
      </w:pPr>
      <w:r w:rsidRPr="0014734E">
        <w:rPr>
          <w:spacing w:val="-2"/>
          <w:sz w:val="28"/>
          <w:szCs w:val="28"/>
        </w:rPr>
        <w:t xml:space="preserve">осуществляет санкционирование оплаты денежных обязательств в соответствии с порядком, установленным Министерством финансов Российской </w:t>
      </w:r>
      <w:r w:rsidRPr="0014734E">
        <w:rPr>
          <w:sz w:val="28"/>
          <w:szCs w:val="28"/>
        </w:rPr>
        <w:t xml:space="preserve">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w:t>
      </w:r>
      <w:r w:rsidRPr="0014734E">
        <w:rPr>
          <w:spacing w:val="-1"/>
          <w:sz w:val="28"/>
          <w:szCs w:val="28"/>
        </w:rPr>
        <w:t xml:space="preserve">субсидий в соответствии с абзацем вторым части 1 статьи 78.1 и статьей 78.2 </w:t>
      </w:r>
      <w:r w:rsidRPr="0014734E">
        <w:rPr>
          <w:sz w:val="28"/>
          <w:szCs w:val="28"/>
        </w:rPr>
        <w:t>Бюджетного кодекса, лицевые счета которых открыты в УФК;</w:t>
      </w:r>
    </w:p>
    <w:p w:rsidR="003C5C39" w:rsidRPr="0014734E" w:rsidRDefault="002703FF" w:rsidP="002D1CD4">
      <w:pPr>
        <w:shd w:val="clear" w:color="auto" w:fill="FFFFFF"/>
        <w:tabs>
          <w:tab w:val="left" w:pos="709"/>
        </w:tabs>
        <w:spacing w:after="120" w:line="276" w:lineRule="auto"/>
        <w:ind w:firstLine="709"/>
        <w:jc w:val="both"/>
        <w:rPr>
          <w:sz w:val="28"/>
          <w:szCs w:val="28"/>
        </w:rPr>
      </w:pPr>
      <w:r w:rsidRPr="0014734E">
        <w:rPr>
          <w:spacing w:val="-2"/>
          <w:sz w:val="28"/>
          <w:szCs w:val="28"/>
        </w:rPr>
        <w:lastRenderedPageBreak/>
        <w:t>4.2.1</w:t>
      </w:r>
      <w:r w:rsidR="00F15CA2" w:rsidRPr="0014734E">
        <w:rPr>
          <w:spacing w:val="-2"/>
          <w:sz w:val="28"/>
          <w:szCs w:val="28"/>
        </w:rPr>
        <w:t>9</w:t>
      </w:r>
      <w:r w:rsidRPr="0014734E">
        <w:rPr>
          <w:spacing w:val="-2"/>
          <w:sz w:val="28"/>
          <w:szCs w:val="28"/>
        </w:rPr>
        <w:t xml:space="preserve">. </w:t>
      </w:r>
      <w:r w:rsidR="003C5C39" w:rsidRPr="0014734E">
        <w:rPr>
          <w:spacing w:val="-2"/>
          <w:sz w:val="28"/>
          <w:szCs w:val="28"/>
        </w:rPr>
        <w:t xml:space="preserve">осуществляет функции администратора доходов бюджета по главе </w:t>
      </w:r>
      <w:r w:rsidR="003C5C39" w:rsidRPr="0014734E">
        <w:rPr>
          <w:sz w:val="28"/>
          <w:szCs w:val="28"/>
        </w:rPr>
        <w:t>100 «Федеральное казначейство» в части уточнения платежей, возврата платежей, направления Запроса на выяснение принадлежности платежа по платежам, поступившим на счета, открытые УФК для учета операций со средствами федерального бюджета и учтенным как невыясненные поступления;</w:t>
      </w:r>
    </w:p>
    <w:p w:rsidR="003C5C39" w:rsidRPr="0014734E" w:rsidRDefault="003C5C39" w:rsidP="002D1CD4">
      <w:pPr>
        <w:widowControl w:val="0"/>
        <w:numPr>
          <w:ilvl w:val="0"/>
          <w:numId w:val="13"/>
        </w:numPr>
        <w:shd w:val="clear" w:color="auto" w:fill="FFFFFF"/>
        <w:tabs>
          <w:tab w:val="left" w:pos="709"/>
          <w:tab w:val="left" w:pos="1618"/>
        </w:tabs>
        <w:autoSpaceDE w:val="0"/>
        <w:autoSpaceDN w:val="0"/>
        <w:adjustRightInd w:val="0"/>
        <w:spacing w:after="120" w:line="276" w:lineRule="auto"/>
        <w:ind w:firstLine="709"/>
        <w:jc w:val="both"/>
        <w:rPr>
          <w:spacing w:val="-6"/>
          <w:sz w:val="28"/>
          <w:szCs w:val="28"/>
        </w:rPr>
      </w:pPr>
      <w:r w:rsidRPr="0014734E">
        <w:rPr>
          <w:sz w:val="28"/>
          <w:szCs w:val="28"/>
        </w:rPr>
        <w:t xml:space="preserve">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УФК для учета операций со </w:t>
      </w:r>
      <w:r w:rsidRPr="0014734E">
        <w:rPr>
          <w:spacing w:val="-1"/>
          <w:sz w:val="28"/>
          <w:szCs w:val="28"/>
        </w:rPr>
        <w:t xml:space="preserve">средствами, поступающими во временное распоряжение получателей средств федерального бюджета, средствами бюджета Союзного государства, средствами </w:t>
      </w:r>
      <w:r w:rsidRPr="0014734E">
        <w:rPr>
          <w:sz w:val="28"/>
          <w:szCs w:val="28"/>
        </w:rPr>
        <w:t xml:space="preserve">федеральных бюджетных (автономных) учреждений и иных неучастников </w:t>
      </w:r>
      <w:r w:rsidRPr="0014734E">
        <w:rPr>
          <w:spacing w:val="-1"/>
          <w:sz w:val="28"/>
          <w:szCs w:val="28"/>
        </w:rPr>
        <w:t xml:space="preserve">бюджетного процесса, средствами обязательного медицинского страхования, и </w:t>
      </w:r>
      <w:r w:rsidRPr="0014734E">
        <w:rPr>
          <w:sz w:val="28"/>
          <w:szCs w:val="28"/>
        </w:rPr>
        <w:t>учтенн</w:t>
      </w:r>
      <w:r w:rsidR="002703FF" w:rsidRPr="0014734E">
        <w:rPr>
          <w:sz w:val="28"/>
          <w:szCs w:val="28"/>
        </w:rPr>
        <w:t>ым как невыясненные поступления</w:t>
      </w:r>
      <w:r w:rsidRPr="0014734E">
        <w:rPr>
          <w:sz w:val="28"/>
          <w:szCs w:val="28"/>
        </w:rPr>
        <w:t>;</w:t>
      </w:r>
    </w:p>
    <w:p w:rsidR="003C5C39" w:rsidRPr="0014734E" w:rsidRDefault="003C5C39" w:rsidP="002D1CD4">
      <w:pPr>
        <w:widowControl w:val="0"/>
        <w:numPr>
          <w:ilvl w:val="0"/>
          <w:numId w:val="13"/>
        </w:numPr>
        <w:shd w:val="clear" w:color="auto" w:fill="FFFFFF"/>
        <w:tabs>
          <w:tab w:val="left" w:pos="709"/>
          <w:tab w:val="left" w:pos="1618"/>
        </w:tabs>
        <w:autoSpaceDE w:val="0"/>
        <w:autoSpaceDN w:val="0"/>
        <w:adjustRightInd w:val="0"/>
        <w:spacing w:after="120" w:line="276" w:lineRule="auto"/>
        <w:ind w:firstLine="709"/>
        <w:jc w:val="both"/>
        <w:rPr>
          <w:spacing w:val="-5"/>
          <w:sz w:val="28"/>
          <w:szCs w:val="28"/>
        </w:rPr>
      </w:pPr>
      <w:r w:rsidRPr="0014734E">
        <w:rPr>
          <w:spacing w:val="-1"/>
          <w:sz w:val="28"/>
          <w:szCs w:val="28"/>
        </w:rPr>
        <w:t xml:space="preserve">направляет в учреждение Банка России (кредитные организации) </w:t>
      </w:r>
      <w:r w:rsidRPr="0014734E">
        <w:rPr>
          <w:spacing w:val="-2"/>
          <w:sz w:val="28"/>
          <w:szCs w:val="28"/>
        </w:rPr>
        <w:t xml:space="preserve">представления о приостановлении операций в валюте Российской Федерации по </w:t>
      </w:r>
      <w:r w:rsidRPr="0014734E">
        <w:rPr>
          <w:spacing w:val="-1"/>
          <w:sz w:val="28"/>
          <w:szCs w:val="28"/>
        </w:rPr>
        <w:t xml:space="preserve">счетам, открытым участникам бюджетного процесса федерального уровня и </w:t>
      </w:r>
      <w:r w:rsidRPr="0014734E">
        <w:rPr>
          <w:sz w:val="28"/>
          <w:szCs w:val="28"/>
        </w:rPr>
        <w:t xml:space="preserve">федеральным бюджетным учреждениям в учреждениях Банка России и кредитных организациях в нарушение бюджетного законодательства </w:t>
      </w:r>
      <w:r w:rsidRPr="0014734E">
        <w:rPr>
          <w:spacing w:val="-1"/>
          <w:sz w:val="28"/>
          <w:szCs w:val="28"/>
        </w:rPr>
        <w:t xml:space="preserve">Российской Федерации, в порядке, установленном Министерством финансов </w:t>
      </w:r>
      <w:r w:rsidRPr="0014734E">
        <w:rPr>
          <w:sz w:val="28"/>
          <w:szCs w:val="28"/>
        </w:rPr>
        <w:t>Российской Федерации;</w:t>
      </w:r>
    </w:p>
    <w:p w:rsidR="003C5C39" w:rsidRPr="0014734E" w:rsidRDefault="003C5C39" w:rsidP="002D1CD4">
      <w:pPr>
        <w:shd w:val="clear" w:color="auto" w:fill="FFFFFF"/>
        <w:tabs>
          <w:tab w:val="left" w:pos="709"/>
        </w:tabs>
        <w:spacing w:after="120" w:line="276" w:lineRule="auto"/>
        <w:ind w:firstLine="709"/>
        <w:jc w:val="both"/>
        <w:rPr>
          <w:sz w:val="28"/>
          <w:szCs w:val="28"/>
        </w:rPr>
      </w:pPr>
      <w:r w:rsidRPr="0014734E">
        <w:rPr>
          <w:spacing w:val="-6"/>
          <w:sz w:val="28"/>
          <w:szCs w:val="28"/>
        </w:rPr>
        <w:t>4.2.22.</w:t>
      </w:r>
      <w:r w:rsidRPr="0014734E">
        <w:rPr>
          <w:sz w:val="28"/>
          <w:szCs w:val="28"/>
        </w:rPr>
        <w:tab/>
        <w:t>осуществляет приостановление операций по лицевым счетам, открытым клиентам в УФК и обслуживаемым Отделом, в соответствии с</w:t>
      </w:r>
      <w:r w:rsidR="002703FF" w:rsidRPr="0014734E">
        <w:rPr>
          <w:sz w:val="28"/>
          <w:szCs w:val="28"/>
        </w:rPr>
        <w:t xml:space="preserve"> </w:t>
      </w:r>
      <w:r w:rsidRPr="0014734E">
        <w:rPr>
          <w:spacing w:val="-1"/>
          <w:sz w:val="28"/>
          <w:szCs w:val="28"/>
        </w:rPr>
        <w:t>бюджетным законодательством Российской Федерации;</w:t>
      </w:r>
    </w:p>
    <w:p w:rsidR="003C5C39" w:rsidRPr="0014734E" w:rsidRDefault="003C5C39" w:rsidP="002D1CD4">
      <w:pPr>
        <w:widowControl w:val="0"/>
        <w:numPr>
          <w:ilvl w:val="0"/>
          <w:numId w:val="14"/>
        </w:numPr>
        <w:shd w:val="clear" w:color="auto" w:fill="FFFFFF"/>
        <w:tabs>
          <w:tab w:val="left" w:pos="709"/>
        </w:tabs>
        <w:autoSpaceDE w:val="0"/>
        <w:autoSpaceDN w:val="0"/>
        <w:adjustRightInd w:val="0"/>
        <w:spacing w:after="120" w:line="276" w:lineRule="auto"/>
        <w:ind w:firstLine="709"/>
        <w:jc w:val="both"/>
        <w:rPr>
          <w:spacing w:val="-5"/>
          <w:sz w:val="28"/>
          <w:szCs w:val="28"/>
        </w:rPr>
      </w:pPr>
      <w:r w:rsidRPr="0014734E">
        <w:rPr>
          <w:sz w:val="28"/>
          <w:szCs w:val="28"/>
        </w:rPr>
        <w:t>осуществляет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E1437C" w:rsidRPr="0014734E" w:rsidRDefault="003C5C39" w:rsidP="002D1CD4">
      <w:pPr>
        <w:pStyle w:val="ac"/>
        <w:widowControl w:val="0"/>
        <w:numPr>
          <w:ilvl w:val="2"/>
          <w:numId w:val="31"/>
        </w:numPr>
        <w:shd w:val="clear" w:color="auto" w:fill="FFFFFF"/>
        <w:tabs>
          <w:tab w:val="left" w:pos="709"/>
          <w:tab w:val="left" w:pos="1694"/>
        </w:tabs>
        <w:autoSpaceDE w:val="0"/>
        <w:autoSpaceDN w:val="0"/>
        <w:adjustRightInd w:val="0"/>
        <w:spacing w:after="120" w:line="276" w:lineRule="auto"/>
        <w:ind w:left="0" w:firstLine="709"/>
        <w:jc w:val="both"/>
        <w:rPr>
          <w:spacing w:val="-5"/>
          <w:sz w:val="28"/>
          <w:szCs w:val="28"/>
        </w:rPr>
      </w:pPr>
      <w:r w:rsidRPr="0014734E">
        <w:rPr>
          <w:sz w:val="28"/>
          <w:szCs w:val="28"/>
        </w:rPr>
        <w:t xml:space="preserve">организует исполнение судебных актов, предусматривающих </w:t>
      </w:r>
      <w:r w:rsidRPr="0014734E">
        <w:rPr>
          <w:spacing w:val="-1"/>
          <w:sz w:val="28"/>
          <w:szCs w:val="28"/>
        </w:rPr>
        <w:t xml:space="preserve">обращение взыскания на средства бюджетов бюджетной системы Российской Федерации по денежным обязательствам казенных учреждений, на средства </w:t>
      </w:r>
      <w:r w:rsidRPr="0014734E">
        <w:rPr>
          <w:sz w:val="28"/>
          <w:szCs w:val="28"/>
        </w:rPr>
        <w:t>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3C5C39" w:rsidRPr="0014734E" w:rsidRDefault="003C5C39" w:rsidP="002D1CD4">
      <w:pPr>
        <w:widowControl w:val="0"/>
        <w:numPr>
          <w:ilvl w:val="0"/>
          <w:numId w:val="15"/>
        </w:numPr>
        <w:shd w:val="clear" w:color="auto" w:fill="FFFFFF"/>
        <w:tabs>
          <w:tab w:val="left" w:pos="709"/>
          <w:tab w:val="left" w:pos="1694"/>
        </w:tabs>
        <w:autoSpaceDE w:val="0"/>
        <w:autoSpaceDN w:val="0"/>
        <w:adjustRightInd w:val="0"/>
        <w:spacing w:after="120" w:line="276" w:lineRule="auto"/>
        <w:ind w:firstLine="709"/>
        <w:jc w:val="both"/>
        <w:rPr>
          <w:spacing w:val="-5"/>
          <w:sz w:val="28"/>
          <w:szCs w:val="28"/>
        </w:rPr>
      </w:pPr>
      <w:r w:rsidRPr="0014734E">
        <w:rPr>
          <w:spacing w:val="-1"/>
          <w:sz w:val="28"/>
          <w:szCs w:val="28"/>
        </w:rPr>
        <w:t xml:space="preserve">доводит до распорядителей и получателей средств федерального </w:t>
      </w:r>
      <w:r w:rsidRPr="0014734E">
        <w:rPr>
          <w:sz w:val="28"/>
          <w:szCs w:val="28"/>
        </w:rPr>
        <w:t xml:space="preserve">бюджета, администраторов источников финансирования дефицита федерального бюджета, администраторов источников финансирования </w:t>
      </w:r>
      <w:r w:rsidRPr="0014734E">
        <w:rPr>
          <w:sz w:val="28"/>
          <w:szCs w:val="28"/>
        </w:rPr>
        <w:lastRenderedPageBreak/>
        <w:t>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УФК;</w:t>
      </w:r>
    </w:p>
    <w:p w:rsidR="003C5C39" w:rsidRPr="0014734E" w:rsidRDefault="003C5C39" w:rsidP="002D1CD4">
      <w:pPr>
        <w:widowControl w:val="0"/>
        <w:numPr>
          <w:ilvl w:val="0"/>
          <w:numId w:val="15"/>
        </w:numPr>
        <w:shd w:val="clear" w:color="auto" w:fill="FFFFFF"/>
        <w:tabs>
          <w:tab w:val="left" w:pos="709"/>
          <w:tab w:val="left" w:pos="1589"/>
        </w:tabs>
        <w:autoSpaceDE w:val="0"/>
        <w:autoSpaceDN w:val="0"/>
        <w:adjustRightInd w:val="0"/>
        <w:spacing w:after="120" w:line="276" w:lineRule="auto"/>
        <w:ind w:firstLine="709"/>
        <w:jc w:val="both"/>
        <w:rPr>
          <w:spacing w:val="-5"/>
          <w:sz w:val="28"/>
          <w:szCs w:val="28"/>
        </w:rPr>
      </w:pPr>
      <w:r w:rsidRPr="0014734E">
        <w:rPr>
          <w:spacing w:val="-1"/>
          <w:sz w:val="28"/>
          <w:szCs w:val="28"/>
        </w:rPr>
        <w:t xml:space="preserve">обеспечивает проведение операций по обеспечению наличными </w:t>
      </w:r>
      <w:r w:rsidRPr="0014734E">
        <w:rPr>
          <w:spacing w:val="-2"/>
          <w:sz w:val="28"/>
          <w:szCs w:val="28"/>
        </w:rPr>
        <w:t xml:space="preserve">денежными средствами и осуществление операций с использованием расчетных </w:t>
      </w:r>
      <w:r w:rsidRPr="0014734E">
        <w:rPr>
          <w:sz w:val="28"/>
          <w:szCs w:val="28"/>
        </w:rPr>
        <w:t>(дебетовых) карт организаций федерального уровня, лицевые счета которых открыты в УФК и обслуживаются Отделом;</w:t>
      </w:r>
    </w:p>
    <w:p w:rsidR="003C5C39" w:rsidRPr="0014734E" w:rsidRDefault="003C5C39" w:rsidP="002D1CD4">
      <w:pPr>
        <w:widowControl w:val="0"/>
        <w:numPr>
          <w:ilvl w:val="0"/>
          <w:numId w:val="15"/>
        </w:numPr>
        <w:shd w:val="clear" w:color="auto" w:fill="FFFFFF"/>
        <w:tabs>
          <w:tab w:val="left" w:pos="709"/>
          <w:tab w:val="left" w:pos="1589"/>
        </w:tabs>
        <w:autoSpaceDE w:val="0"/>
        <w:autoSpaceDN w:val="0"/>
        <w:adjustRightInd w:val="0"/>
        <w:spacing w:after="120" w:line="276" w:lineRule="auto"/>
        <w:ind w:firstLine="709"/>
        <w:jc w:val="both"/>
        <w:rPr>
          <w:spacing w:val="-5"/>
          <w:sz w:val="28"/>
          <w:szCs w:val="28"/>
        </w:rPr>
      </w:pPr>
      <w:r w:rsidRPr="0014734E">
        <w:rPr>
          <w:spacing w:val="-3"/>
          <w:sz w:val="28"/>
          <w:szCs w:val="28"/>
        </w:rPr>
        <w:t xml:space="preserve">применяет меры, предусмотренные законодательством Российской </w:t>
      </w:r>
      <w:r w:rsidRPr="0014734E">
        <w:rPr>
          <w:sz w:val="28"/>
          <w:szCs w:val="28"/>
        </w:rPr>
        <w:t xml:space="preserve">Федерации, ограничительного, предупредительного и профилактического </w:t>
      </w:r>
      <w:r w:rsidRPr="0014734E">
        <w:rPr>
          <w:spacing w:val="-1"/>
          <w:sz w:val="28"/>
          <w:szCs w:val="28"/>
        </w:rPr>
        <w:t xml:space="preserve">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w:t>
      </w:r>
      <w:r w:rsidRPr="0014734E">
        <w:rPr>
          <w:sz w:val="28"/>
          <w:szCs w:val="28"/>
        </w:rPr>
        <w:t>полномочий;</w:t>
      </w:r>
    </w:p>
    <w:p w:rsidR="003C5C39" w:rsidRPr="0014734E" w:rsidRDefault="003C5C39" w:rsidP="002D1CD4">
      <w:pPr>
        <w:shd w:val="clear" w:color="auto" w:fill="FFFFFF"/>
        <w:tabs>
          <w:tab w:val="left" w:pos="709"/>
          <w:tab w:val="left" w:pos="1704"/>
        </w:tabs>
        <w:spacing w:after="120" w:line="276" w:lineRule="auto"/>
        <w:ind w:firstLine="709"/>
        <w:jc w:val="both"/>
        <w:rPr>
          <w:sz w:val="28"/>
          <w:szCs w:val="28"/>
        </w:rPr>
      </w:pPr>
      <w:r w:rsidRPr="0014734E">
        <w:rPr>
          <w:spacing w:val="-5"/>
          <w:sz w:val="28"/>
          <w:szCs w:val="28"/>
        </w:rPr>
        <w:t>4.2.28.</w:t>
      </w:r>
      <w:r w:rsidRPr="0014734E">
        <w:rPr>
          <w:sz w:val="28"/>
          <w:szCs w:val="28"/>
        </w:rPr>
        <w:tab/>
        <w:t>осуществляет контроль за соответствием данных полученной выписки банка проведенным операциям и подтверждает поступления по выписке банка по счетам УФК в разрезе клиентов федерального уровня, лицевые счета которых в установленном порядке открыты в УФК и обслуживаются Отделом;</w:t>
      </w:r>
    </w:p>
    <w:p w:rsidR="003C5C39" w:rsidRPr="0014734E" w:rsidRDefault="003C5C39" w:rsidP="002D1CD4">
      <w:pPr>
        <w:widowControl w:val="0"/>
        <w:numPr>
          <w:ilvl w:val="0"/>
          <w:numId w:val="16"/>
        </w:numPr>
        <w:shd w:val="clear" w:color="auto" w:fill="FFFFFF"/>
        <w:tabs>
          <w:tab w:val="left" w:pos="709"/>
          <w:tab w:val="left" w:pos="1584"/>
        </w:tabs>
        <w:autoSpaceDE w:val="0"/>
        <w:autoSpaceDN w:val="0"/>
        <w:adjustRightInd w:val="0"/>
        <w:spacing w:after="120" w:line="276" w:lineRule="auto"/>
        <w:ind w:firstLine="709"/>
        <w:jc w:val="both"/>
        <w:rPr>
          <w:spacing w:val="-4"/>
          <w:sz w:val="28"/>
          <w:szCs w:val="28"/>
        </w:rPr>
      </w:pPr>
      <w:r w:rsidRPr="0014734E">
        <w:rPr>
          <w:spacing w:val="-3"/>
          <w:sz w:val="28"/>
          <w:szCs w:val="28"/>
        </w:rPr>
        <w:t xml:space="preserve">обеспечивает проверку, формирование и включение информации и </w:t>
      </w:r>
      <w:r w:rsidRPr="0014734E">
        <w:rPr>
          <w:spacing w:val="-2"/>
          <w:sz w:val="28"/>
          <w:szCs w:val="28"/>
        </w:rPr>
        <w:t xml:space="preserve">документов в Реестр соглашений (договоров) о предоставлении из федерального </w:t>
      </w:r>
      <w:r w:rsidRPr="0014734E">
        <w:rPr>
          <w:spacing w:val="-1"/>
          <w:sz w:val="28"/>
          <w:szCs w:val="28"/>
        </w:rPr>
        <w:t xml:space="preserve">бюджета субсидий юридическим лицам, индивидуальным предпринимателям, </w:t>
      </w:r>
      <w:r w:rsidRPr="0014734E">
        <w:rPr>
          <w:sz w:val="28"/>
          <w:szCs w:val="28"/>
        </w:rPr>
        <w:t>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(далее - Реестр соглашений (договоров) о предоставлении субсидий);</w:t>
      </w:r>
    </w:p>
    <w:p w:rsidR="004A4A03" w:rsidRPr="0014734E" w:rsidRDefault="003C5C39" w:rsidP="002D1CD4">
      <w:pPr>
        <w:widowControl w:val="0"/>
        <w:numPr>
          <w:ilvl w:val="0"/>
          <w:numId w:val="16"/>
        </w:numPr>
        <w:shd w:val="clear" w:color="auto" w:fill="FFFFFF"/>
        <w:tabs>
          <w:tab w:val="left" w:pos="709"/>
          <w:tab w:val="left" w:pos="1584"/>
        </w:tabs>
        <w:autoSpaceDE w:val="0"/>
        <w:autoSpaceDN w:val="0"/>
        <w:adjustRightInd w:val="0"/>
        <w:spacing w:after="120" w:line="276" w:lineRule="auto"/>
        <w:ind w:firstLine="709"/>
        <w:jc w:val="both"/>
        <w:rPr>
          <w:sz w:val="28"/>
          <w:szCs w:val="28"/>
        </w:rPr>
      </w:pPr>
      <w:r w:rsidRPr="0014734E">
        <w:rPr>
          <w:spacing w:val="-2"/>
          <w:sz w:val="28"/>
          <w:szCs w:val="28"/>
        </w:rPr>
        <w:t xml:space="preserve">оказывает консультативную помощь участникам и </w:t>
      </w:r>
      <w:r w:rsidR="00540331" w:rsidRPr="0014734E">
        <w:rPr>
          <w:spacing w:val="-2"/>
          <w:sz w:val="28"/>
          <w:szCs w:val="28"/>
        </w:rPr>
        <w:t>неучастниками</w:t>
      </w:r>
      <w:r w:rsidRPr="0014734E">
        <w:rPr>
          <w:spacing w:val="-2"/>
          <w:sz w:val="28"/>
          <w:szCs w:val="28"/>
        </w:rPr>
        <w:t xml:space="preserve"> </w:t>
      </w:r>
      <w:r w:rsidRPr="0014734E">
        <w:rPr>
          <w:sz w:val="28"/>
          <w:szCs w:val="28"/>
        </w:rPr>
        <w:t xml:space="preserve">бюджетного процесса федерального уровня по вопросам, относящимся к компетенции Отдела; </w:t>
      </w:r>
    </w:p>
    <w:p w:rsidR="008B2ABE" w:rsidRPr="0014734E" w:rsidRDefault="003C5C39" w:rsidP="002D1CD4">
      <w:pPr>
        <w:widowControl w:val="0"/>
        <w:numPr>
          <w:ilvl w:val="0"/>
          <w:numId w:val="16"/>
        </w:numPr>
        <w:shd w:val="clear" w:color="auto" w:fill="FFFFFF"/>
        <w:tabs>
          <w:tab w:val="left" w:pos="709"/>
          <w:tab w:val="left" w:pos="1584"/>
        </w:tabs>
        <w:autoSpaceDE w:val="0"/>
        <w:autoSpaceDN w:val="0"/>
        <w:adjustRightInd w:val="0"/>
        <w:spacing w:after="120" w:line="276" w:lineRule="auto"/>
        <w:ind w:firstLine="709"/>
        <w:jc w:val="both"/>
        <w:rPr>
          <w:sz w:val="28"/>
          <w:szCs w:val="28"/>
        </w:rPr>
      </w:pPr>
      <w:r w:rsidRPr="0014734E">
        <w:rPr>
          <w:sz w:val="28"/>
          <w:szCs w:val="28"/>
        </w:rPr>
        <w:t>оказывает консультационную поддержку организациям при работе в Единой информационной системе в сфере закупок и иных смежных системах по вопросам, о</w:t>
      </w:r>
      <w:r w:rsidR="0014734E">
        <w:rPr>
          <w:sz w:val="28"/>
          <w:szCs w:val="28"/>
        </w:rPr>
        <w:t>тносящимся к компетенции Отдела;</w:t>
      </w:r>
    </w:p>
    <w:p w:rsidR="008B2ABE" w:rsidRPr="0014734E" w:rsidRDefault="008B2ABE" w:rsidP="002D1CD4">
      <w:pPr>
        <w:widowControl w:val="0"/>
        <w:numPr>
          <w:ilvl w:val="0"/>
          <w:numId w:val="16"/>
        </w:numPr>
        <w:shd w:val="clear" w:color="auto" w:fill="FFFFFF"/>
        <w:tabs>
          <w:tab w:val="left" w:pos="709"/>
          <w:tab w:val="left" w:pos="1584"/>
        </w:tabs>
        <w:autoSpaceDE w:val="0"/>
        <w:autoSpaceDN w:val="0"/>
        <w:adjustRightInd w:val="0"/>
        <w:spacing w:after="120" w:line="276" w:lineRule="auto"/>
        <w:ind w:firstLine="709"/>
        <w:jc w:val="both"/>
        <w:rPr>
          <w:sz w:val="28"/>
          <w:szCs w:val="28"/>
        </w:rPr>
      </w:pPr>
      <w:r w:rsidRPr="0014734E">
        <w:rPr>
          <w:spacing w:val="-1"/>
          <w:sz w:val="28"/>
          <w:szCs w:val="28"/>
        </w:rPr>
        <w:t xml:space="preserve">осуществляет ведение лицевых счетов территориального органа </w:t>
      </w:r>
      <w:r w:rsidRPr="0014734E">
        <w:rPr>
          <w:sz w:val="28"/>
          <w:szCs w:val="28"/>
        </w:rPr>
        <w:t>государственного внебюджет</w:t>
      </w:r>
      <w:r w:rsidR="00540331" w:rsidRPr="0014734E">
        <w:rPr>
          <w:sz w:val="28"/>
          <w:szCs w:val="28"/>
        </w:rPr>
        <w:t>ного фонда Российской Федерации</w:t>
      </w:r>
      <w:r w:rsidRPr="0014734E">
        <w:rPr>
          <w:sz w:val="28"/>
          <w:szCs w:val="28"/>
        </w:rPr>
        <w:t xml:space="preserve">, лицевых </w:t>
      </w:r>
      <w:r w:rsidRPr="0014734E">
        <w:rPr>
          <w:sz w:val="28"/>
          <w:szCs w:val="28"/>
        </w:rPr>
        <w:lastRenderedPageBreak/>
        <w:t xml:space="preserve">счетов главного администратора источников внутреннего финансирования дефицита бюджета (администратора источников внутреннего финансирования </w:t>
      </w:r>
      <w:r w:rsidRPr="0014734E">
        <w:rPr>
          <w:spacing w:val="-1"/>
          <w:sz w:val="28"/>
          <w:szCs w:val="28"/>
        </w:rPr>
        <w:t xml:space="preserve">дефицита бюджета с полномочиями главного администратора), администратора </w:t>
      </w:r>
      <w:r w:rsidRPr="0014734E">
        <w:rPr>
          <w:sz w:val="28"/>
          <w:szCs w:val="28"/>
        </w:rPr>
        <w:t xml:space="preserve">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открытых участникам бюджетного процесса бюджетов государственных внебюджетных фондов Российской Федерации (бюджетов территориальных </w:t>
      </w:r>
      <w:r w:rsidRPr="0014734E">
        <w:rPr>
          <w:spacing w:val="-1"/>
          <w:sz w:val="28"/>
          <w:szCs w:val="28"/>
        </w:rPr>
        <w:t xml:space="preserve">государственных внебюджетных фондов) в соответствии с соглашениями об осуществлении органом Федерального казначейства отдельных функций по исполнению бюджета государственного внебюджетного фонда Российской </w:t>
      </w:r>
      <w:r w:rsidRPr="0014734E">
        <w:rPr>
          <w:sz w:val="28"/>
          <w:szCs w:val="28"/>
        </w:rPr>
        <w:t xml:space="preserve">Федерации (бюджета территориального государственного внебюджетного фонда) при кассовом обслуживании им исполнения бюджетов (далее -Соглашения с государственным внебюджетным фондом); </w:t>
      </w:r>
    </w:p>
    <w:p w:rsidR="008B2ABE" w:rsidRPr="0014734E" w:rsidRDefault="008B2ABE" w:rsidP="002D1CD4">
      <w:pPr>
        <w:widowControl w:val="0"/>
        <w:numPr>
          <w:ilvl w:val="0"/>
          <w:numId w:val="16"/>
        </w:numPr>
        <w:shd w:val="clear" w:color="auto" w:fill="FFFFFF"/>
        <w:tabs>
          <w:tab w:val="left" w:pos="709"/>
          <w:tab w:val="left" w:pos="1584"/>
        </w:tabs>
        <w:autoSpaceDE w:val="0"/>
        <w:autoSpaceDN w:val="0"/>
        <w:adjustRightInd w:val="0"/>
        <w:spacing w:after="120" w:line="276" w:lineRule="auto"/>
        <w:ind w:firstLine="709"/>
        <w:jc w:val="both"/>
        <w:rPr>
          <w:sz w:val="28"/>
          <w:szCs w:val="28"/>
        </w:rPr>
      </w:pPr>
      <w:r w:rsidRPr="0014734E">
        <w:rPr>
          <w:sz w:val="28"/>
          <w:szCs w:val="28"/>
        </w:rPr>
        <w:t>обеспечивает формирование и доведение выписок из соответствующих лицевых счетов участникам бюджетного процесса бюджетов государственных внебюджетных фондов;</w:t>
      </w:r>
    </w:p>
    <w:p w:rsidR="0014734E" w:rsidRDefault="008B2ABE" w:rsidP="002D1CD4">
      <w:pPr>
        <w:widowControl w:val="0"/>
        <w:numPr>
          <w:ilvl w:val="0"/>
          <w:numId w:val="16"/>
        </w:numPr>
        <w:shd w:val="clear" w:color="auto" w:fill="FFFFFF"/>
        <w:tabs>
          <w:tab w:val="left" w:pos="709"/>
          <w:tab w:val="left" w:pos="1584"/>
        </w:tabs>
        <w:autoSpaceDE w:val="0"/>
        <w:autoSpaceDN w:val="0"/>
        <w:adjustRightInd w:val="0"/>
        <w:spacing w:after="120" w:line="276" w:lineRule="auto"/>
        <w:ind w:firstLine="709"/>
        <w:jc w:val="both"/>
        <w:rPr>
          <w:sz w:val="28"/>
          <w:szCs w:val="28"/>
        </w:rPr>
      </w:pPr>
      <w:r w:rsidRPr="0014734E">
        <w:rPr>
          <w:spacing w:val="-1"/>
          <w:sz w:val="28"/>
          <w:szCs w:val="28"/>
        </w:rPr>
        <w:t xml:space="preserve">обеспечивает проведение и учет операций по кассовым выплатам из бюджетов государственных внебюджетных фондов от имени и по поручению </w:t>
      </w:r>
      <w:r w:rsidRPr="0014734E">
        <w:rPr>
          <w:sz w:val="28"/>
          <w:szCs w:val="28"/>
        </w:rPr>
        <w:t xml:space="preserve">территориальных органов государственных внебюджетных фондов Российской </w:t>
      </w:r>
      <w:r w:rsidRPr="0014734E">
        <w:rPr>
          <w:spacing w:val="-1"/>
          <w:sz w:val="28"/>
          <w:szCs w:val="28"/>
        </w:rPr>
        <w:t xml:space="preserve">Федерации, администраторов источников финансирования дефицита бюджетов, </w:t>
      </w:r>
      <w:r w:rsidRPr="0014734E">
        <w:rPr>
          <w:sz w:val="28"/>
          <w:szCs w:val="28"/>
        </w:rPr>
        <w:t>получателей средств бюджетов государственных внебюджетных фондов, лицевые счета которых в установленном порядке открыты в УФК, а также за счет средств, поступающих во временное распоряжение получателей средств бюджетов государственных внебюджетных фондов;</w:t>
      </w:r>
    </w:p>
    <w:p w:rsidR="0014734E" w:rsidRDefault="008B2ABE" w:rsidP="002D1CD4">
      <w:pPr>
        <w:widowControl w:val="0"/>
        <w:shd w:val="clear" w:color="auto" w:fill="FFFFFF"/>
        <w:tabs>
          <w:tab w:val="left" w:pos="709"/>
          <w:tab w:val="left" w:pos="1584"/>
        </w:tabs>
        <w:autoSpaceDE w:val="0"/>
        <w:autoSpaceDN w:val="0"/>
        <w:adjustRightInd w:val="0"/>
        <w:spacing w:after="120" w:line="276" w:lineRule="auto"/>
        <w:ind w:firstLine="690"/>
        <w:jc w:val="both"/>
        <w:rPr>
          <w:sz w:val="28"/>
          <w:szCs w:val="28"/>
        </w:rPr>
      </w:pPr>
      <w:r w:rsidRPr="0014734E">
        <w:rPr>
          <w:sz w:val="28"/>
          <w:szCs w:val="28"/>
        </w:rPr>
        <w:t>4.2.3</w:t>
      </w:r>
      <w:r w:rsidR="0065198D" w:rsidRPr="0014734E">
        <w:rPr>
          <w:sz w:val="28"/>
          <w:szCs w:val="28"/>
        </w:rPr>
        <w:t>5</w:t>
      </w:r>
      <w:r w:rsidRPr="0014734E">
        <w:rPr>
          <w:sz w:val="28"/>
          <w:szCs w:val="28"/>
        </w:rPr>
        <w:t xml:space="preserve">. обеспечивает ведение лицевых счетов федеральных бюджетных </w:t>
      </w:r>
      <w:r w:rsidRPr="0014734E">
        <w:rPr>
          <w:spacing w:val="-2"/>
          <w:sz w:val="28"/>
          <w:szCs w:val="28"/>
        </w:rPr>
        <w:t xml:space="preserve">учреждений центров реабилитации Фонда социального страхования Российской </w:t>
      </w:r>
      <w:r w:rsidRPr="0014734E">
        <w:rPr>
          <w:sz w:val="28"/>
          <w:szCs w:val="28"/>
        </w:rPr>
        <w:t>Федерации;</w:t>
      </w:r>
    </w:p>
    <w:p w:rsidR="0014734E" w:rsidRDefault="008B2ABE" w:rsidP="002D1CD4">
      <w:pPr>
        <w:widowControl w:val="0"/>
        <w:shd w:val="clear" w:color="auto" w:fill="FFFFFF"/>
        <w:tabs>
          <w:tab w:val="left" w:pos="709"/>
          <w:tab w:val="left" w:pos="1584"/>
        </w:tabs>
        <w:autoSpaceDE w:val="0"/>
        <w:autoSpaceDN w:val="0"/>
        <w:adjustRightInd w:val="0"/>
        <w:spacing w:after="120" w:line="276" w:lineRule="auto"/>
        <w:ind w:firstLine="690"/>
        <w:jc w:val="both"/>
        <w:rPr>
          <w:sz w:val="28"/>
          <w:szCs w:val="28"/>
        </w:rPr>
      </w:pPr>
      <w:r w:rsidRPr="0014734E">
        <w:rPr>
          <w:sz w:val="28"/>
          <w:szCs w:val="28"/>
        </w:rPr>
        <w:t>4.2.3</w:t>
      </w:r>
      <w:r w:rsidR="0065198D" w:rsidRPr="0014734E">
        <w:rPr>
          <w:sz w:val="28"/>
          <w:szCs w:val="28"/>
        </w:rPr>
        <w:t>6</w:t>
      </w:r>
      <w:r w:rsidRPr="0014734E">
        <w:rPr>
          <w:sz w:val="28"/>
          <w:szCs w:val="28"/>
        </w:rPr>
        <w:t xml:space="preserve">. осуществляет формирование и доведение выписок из лицевых </w:t>
      </w:r>
      <w:r w:rsidRPr="0014734E">
        <w:rPr>
          <w:spacing w:val="-1"/>
          <w:sz w:val="28"/>
          <w:szCs w:val="28"/>
        </w:rPr>
        <w:t xml:space="preserve">счетов федеральных бюджетных учреждений центров реабилитации Фонда </w:t>
      </w:r>
      <w:r w:rsidRPr="0014734E">
        <w:rPr>
          <w:sz w:val="28"/>
          <w:szCs w:val="28"/>
        </w:rPr>
        <w:t>социального страхования Российской Федерации;</w:t>
      </w:r>
    </w:p>
    <w:p w:rsidR="008B2ABE" w:rsidRPr="0014734E" w:rsidRDefault="008B2ABE" w:rsidP="002D1CD4">
      <w:pPr>
        <w:widowControl w:val="0"/>
        <w:shd w:val="clear" w:color="auto" w:fill="FFFFFF"/>
        <w:tabs>
          <w:tab w:val="left" w:pos="709"/>
          <w:tab w:val="left" w:pos="1584"/>
        </w:tabs>
        <w:autoSpaceDE w:val="0"/>
        <w:autoSpaceDN w:val="0"/>
        <w:adjustRightInd w:val="0"/>
        <w:spacing w:after="120" w:line="276" w:lineRule="auto"/>
        <w:ind w:firstLine="690"/>
        <w:jc w:val="both"/>
        <w:rPr>
          <w:sz w:val="28"/>
          <w:szCs w:val="28"/>
        </w:rPr>
      </w:pPr>
      <w:r w:rsidRPr="0014734E">
        <w:rPr>
          <w:spacing w:val="-1"/>
          <w:sz w:val="28"/>
          <w:szCs w:val="28"/>
        </w:rPr>
        <w:lastRenderedPageBreak/>
        <w:t>4.2.3</w:t>
      </w:r>
      <w:r w:rsidR="0065198D" w:rsidRPr="0014734E">
        <w:rPr>
          <w:spacing w:val="-1"/>
          <w:sz w:val="28"/>
          <w:szCs w:val="28"/>
        </w:rPr>
        <w:t>7</w:t>
      </w:r>
      <w:r w:rsidRPr="0014734E">
        <w:rPr>
          <w:spacing w:val="-1"/>
          <w:sz w:val="28"/>
          <w:szCs w:val="28"/>
        </w:rPr>
        <w:t xml:space="preserve">. обеспечивает проведение и учет кассовых операций за счет средств </w:t>
      </w:r>
      <w:r w:rsidRPr="0014734E">
        <w:rPr>
          <w:sz w:val="28"/>
          <w:szCs w:val="28"/>
        </w:rPr>
        <w:t xml:space="preserve">федеральных бюджетных учреждений центров реабилитации Фонда </w:t>
      </w:r>
      <w:r w:rsidRPr="0014734E">
        <w:rPr>
          <w:spacing w:val="-1"/>
          <w:sz w:val="28"/>
          <w:szCs w:val="28"/>
        </w:rPr>
        <w:t xml:space="preserve">социального страхования Российской Федерации от имени и по поручению </w:t>
      </w:r>
      <w:r w:rsidRPr="0014734E">
        <w:rPr>
          <w:sz w:val="28"/>
          <w:szCs w:val="28"/>
        </w:rPr>
        <w:t>федеральных бюджетных учреждений центров реабилитации Фонда социального страхования Российской Федерации;</w:t>
      </w:r>
    </w:p>
    <w:p w:rsidR="008B2ABE" w:rsidRPr="0014734E" w:rsidRDefault="008B2ABE" w:rsidP="002D1CD4">
      <w:pPr>
        <w:shd w:val="clear" w:color="auto" w:fill="FFFFFF"/>
        <w:tabs>
          <w:tab w:val="left" w:pos="709"/>
          <w:tab w:val="left" w:pos="1531"/>
        </w:tabs>
        <w:spacing w:after="120" w:line="276" w:lineRule="auto"/>
        <w:ind w:firstLine="709"/>
        <w:jc w:val="both"/>
        <w:rPr>
          <w:sz w:val="28"/>
          <w:szCs w:val="28"/>
        </w:rPr>
      </w:pPr>
      <w:r w:rsidRPr="0014734E">
        <w:rPr>
          <w:spacing w:val="-7"/>
          <w:sz w:val="28"/>
          <w:szCs w:val="28"/>
        </w:rPr>
        <w:t>4.2.3</w:t>
      </w:r>
      <w:r w:rsidR="0065198D" w:rsidRPr="0014734E">
        <w:rPr>
          <w:spacing w:val="-7"/>
          <w:sz w:val="28"/>
          <w:szCs w:val="28"/>
        </w:rPr>
        <w:t>8</w:t>
      </w:r>
      <w:r w:rsidRPr="0014734E">
        <w:rPr>
          <w:spacing w:val="-7"/>
          <w:sz w:val="28"/>
          <w:szCs w:val="28"/>
        </w:rPr>
        <w:t>.</w:t>
      </w:r>
      <w:r w:rsidRPr="0014734E">
        <w:rPr>
          <w:sz w:val="28"/>
          <w:szCs w:val="28"/>
        </w:rPr>
        <w:tab/>
      </w:r>
      <w:r w:rsidRPr="0014734E">
        <w:rPr>
          <w:spacing w:val="-1"/>
          <w:sz w:val="28"/>
          <w:szCs w:val="28"/>
        </w:rPr>
        <w:t>обеспечивает проведение операций по обеспечению наличными</w:t>
      </w:r>
      <w:r w:rsidRPr="0014734E">
        <w:rPr>
          <w:spacing w:val="-1"/>
          <w:sz w:val="28"/>
          <w:szCs w:val="28"/>
        </w:rPr>
        <w:br/>
      </w:r>
      <w:r w:rsidRPr="0014734E">
        <w:rPr>
          <w:spacing w:val="-2"/>
          <w:sz w:val="28"/>
          <w:szCs w:val="28"/>
        </w:rPr>
        <w:t>денежными средствами и осуществление операций с использованием расчетных</w:t>
      </w:r>
      <w:r w:rsidR="00826662">
        <w:rPr>
          <w:spacing w:val="-2"/>
          <w:sz w:val="28"/>
          <w:szCs w:val="28"/>
        </w:rPr>
        <w:t xml:space="preserve"> </w:t>
      </w:r>
      <w:r w:rsidRPr="0014734E">
        <w:rPr>
          <w:sz w:val="28"/>
          <w:szCs w:val="28"/>
        </w:rPr>
        <w:t>(дебетовых) карт организаций, лицевые счета</w:t>
      </w:r>
      <w:r w:rsidR="00540331" w:rsidRPr="0014734E">
        <w:rPr>
          <w:sz w:val="28"/>
          <w:szCs w:val="28"/>
        </w:rPr>
        <w:t xml:space="preserve"> которых обслуживаются в</w:t>
      </w:r>
      <w:r w:rsidR="00826662">
        <w:rPr>
          <w:sz w:val="28"/>
          <w:szCs w:val="28"/>
        </w:rPr>
        <w:t xml:space="preserve"> </w:t>
      </w:r>
      <w:r w:rsidR="00540331" w:rsidRPr="0014734E">
        <w:rPr>
          <w:sz w:val="28"/>
          <w:szCs w:val="28"/>
        </w:rPr>
        <w:t>Отделе</w:t>
      </w:r>
      <w:r w:rsidRPr="0014734E">
        <w:rPr>
          <w:sz w:val="28"/>
          <w:szCs w:val="28"/>
        </w:rPr>
        <w:t>;</w:t>
      </w:r>
    </w:p>
    <w:p w:rsidR="008B2ABE" w:rsidRPr="0014734E" w:rsidRDefault="008B2ABE" w:rsidP="002D1CD4">
      <w:pPr>
        <w:widowControl w:val="0"/>
        <w:shd w:val="clear" w:color="auto" w:fill="FFFFFF"/>
        <w:tabs>
          <w:tab w:val="left" w:pos="709"/>
          <w:tab w:val="left" w:pos="1464"/>
        </w:tabs>
        <w:autoSpaceDE w:val="0"/>
        <w:autoSpaceDN w:val="0"/>
        <w:adjustRightInd w:val="0"/>
        <w:spacing w:after="120" w:line="276" w:lineRule="auto"/>
        <w:ind w:firstLine="709"/>
        <w:jc w:val="both"/>
        <w:rPr>
          <w:spacing w:val="-6"/>
          <w:sz w:val="28"/>
          <w:szCs w:val="28"/>
        </w:rPr>
      </w:pPr>
      <w:r w:rsidRPr="0014734E">
        <w:rPr>
          <w:sz w:val="28"/>
          <w:szCs w:val="28"/>
        </w:rPr>
        <w:t>4.2.3</w:t>
      </w:r>
      <w:r w:rsidR="0065198D" w:rsidRPr="0014734E">
        <w:rPr>
          <w:sz w:val="28"/>
          <w:szCs w:val="28"/>
        </w:rPr>
        <w:t>9</w:t>
      </w:r>
      <w:r w:rsidRPr="0014734E">
        <w:rPr>
          <w:sz w:val="28"/>
          <w:szCs w:val="28"/>
        </w:rPr>
        <w:t xml:space="preserve">. обеспечивает достоверность первичных данных для представления </w:t>
      </w:r>
      <w:r w:rsidRPr="0014734E">
        <w:rPr>
          <w:spacing w:val="-1"/>
          <w:sz w:val="28"/>
          <w:szCs w:val="28"/>
        </w:rPr>
        <w:t xml:space="preserve">отчетности по ключевым показателям эффективности исполнения бюджетов </w:t>
      </w:r>
      <w:r w:rsidRPr="0014734E">
        <w:rPr>
          <w:sz w:val="28"/>
          <w:szCs w:val="28"/>
        </w:rPr>
        <w:t>бюджетной системы Российской Федерации в пределах компетенции Отдела;</w:t>
      </w:r>
    </w:p>
    <w:p w:rsidR="00E1437C" w:rsidRPr="0014734E" w:rsidRDefault="008B2ABE" w:rsidP="002D1CD4">
      <w:pPr>
        <w:pStyle w:val="ac"/>
        <w:widowControl w:val="0"/>
        <w:numPr>
          <w:ilvl w:val="2"/>
          <w:numId w:val="32"/>
        </w:numPr>
        <w:shd w:val="clear" w:color="auto" w:fill="FFFFFF"/>
        <w:tabs>
          <w:tab w:val="left" w:pos="709"/>
          <w:tab w:val="left" w:pos="1464"/>
          <w:tab w:val="left" w:pos="1565"/>
        </w:tabs>
        <w:autoSpaceDE w:val="0"/>
        <w:autoSpaceDN w:val="0"/>
        <w:adjustRightInd w:val="0"/>
        <w:spacing w:after="120" w:line="276" w:lineRule="auto"/>
        <w:ind w:left="0" w:firstLine="709"/>
        <w:jc w:val="both"/>
        <w:rPr>
          <w:spacing w:val="-6"/>
          <w:sz w:val="28"/>
          <w:szCs w:val="28"/>
        </w:rPr>
      </w:pPr>
      <w:r w:rsidRPr="0014734E">
        <w:rPr>
          <w:spacing w:val="-1"/>
          <w:sz w:val="28"/>
          <w:szCs w:val="28"/>
        </w:rPr>
        <w:t>оказывает консультативную помощь участникам и не</w:t>
      </w:r>
      <w:r w:rsidR="00540331" w:rsidRPr="0014734E">
        <w:rPr>
          <w:spacing w:val="-1"/>
          <w:sz w:val="28"/>
          <w:szCs w:val="28"/>
        </w:rPr>
        <w:t xml:space="preserve"> </w:t>
      </w:r>
      <w:r w:rsidRPr="0014734E">
        <w:rPr>
          <w:spacing w:val="-1"/>
          <w:sz w:val="28"/>
          <w:szCs w:val="28"/>
        </w:rPr>
        <w:t xml:space="preserve">участникам </w:t>
      </w:r>
      <w:r w:rsidRPr="0014734E">
        <w:rPr>
          <w:sz w:val="28"/>
          <w:szCs w:val="28"/>
        </w:rPr>
        <w:t>бюджетного процесса госу</w:t>
      </w:r>
      <w:r w:rsidR="004A4A03" w:rsidRPr="0014734E">
        <w:rPr>
          <w:sz w:val="28"/>
          <w:szCs w:val="28"/>
        </w:rPr>
        <w:t>дарственных внебюджетных фондов;</w:t>
      </w:r>
      <w:r w:rsidR="00E1437C" w:rsidRPr="0014734E">
        <w:rPr>
          <w:spacing w:val="-3"/>
          <w:sz w:val="28"/>
          <w:szCs w:val="28"/>
        </w:rPr>
        <w:t xml:space="preserve">          </w:t>
      </w:r>
    </w:p>
    <w:p w:rsidR="0014734E" w:rsidRDefault="0009614B" w:rsidP="002D1CD4">
      <w:pPr>
        <w:shd w:val="clear" w:color="auto" w:fill="FFFFFF"/>
        <w:tabs>
          <w:tab w:val="left" w:pos="709"/>
          <w:tab w:val="left" w:pos="1723"/>
        </w:tabs>
        <w:spacing w:after="120" w:line="276" w:lineRule="auto"/>
        <w:ind w:firstLine="709"/>
        <w:jc w:val="both"/>
        <w:rPr>
          <w:sz w:val="28"/>
          <w:szCs w:val="28"/>
        </w:rPr>
      </w:pPr>
      <w:r w:rsidRPr="0014734E">
        <w:rPr>
          <w:sz w:val="28"/>
          <w:szCs w:val="28"/>
        </w:rPr>
        <w:t>4.2.</w:t>
      </w:r>
      <w:r w:rsidR="008E4B3B" w:rsidRPr="0014734E">
        <w:rPr>
          <w:sz w:val="28"/>
          <w:szCs w:val="28"/>
        </w:rPr>
        <w:t>4</w:t>
      </w:r>
      <w:r w:rsidR="0065198D" w:rsidRPr="0014734E">
        <w:rPr>
          <w:sz w:val="28"/>
          <w:szCs w:val="28"/>
        </w:rPr>
        <w:t>1</w:t>
      </w:r>
      <w:r w:rsidR="008E4B3B" w:rsidRPr="0014734E">
        <w:rPr>
          <w:sz w:val="28"/>
          <w:szCs w:val="28"/>
        </w:rPr>
        <w:t>.</w:t>
      </w:r>
      <w:r w:rsidR="00995D7B" w:rsidRPr="0014734E">
        <w:rPr>
          <w:sz w:val="28"/>
          <w:szCs w:val="28"/>
        </w:rPr>
        <w:t xml:space="preserve"> </w:t>
      </w:r>
      <w:r w:rsidR="007B47C5" w:rsidRPr="0014734E">
        <w:rPr>
          <w:sz w:val="28"/>
          <w:szCs w:val="28"/>
        </w:rPr>
        <w:t xml:space="preserve">обеспечение своевременного и полного рассмотрения обращений организаций и граждан в пределах компетенции Отдела и в соответствии с поручением руководителя УФК (заместителя руководителя УФК), подготовка проектов ответов заявителям по указанным обращениям в установленный законодательством Российской Федерации срок;  </w:t>
      </w:r>
    </w:p>
    <w:p w:rsidR="00995D7B" w:rsidRPr="0014734E" w:rsidRDefault="00624238" w:rsidP="002D1CD4">
      <w:pPr>
        <w:shd w:val="clear" w:color="auto" w:fill="FFFFFF"/>
        <w:tabs>
          <w:tab w:val="left" w:pos="709"/>
          <w:tab w:val="left" w:pos="1723"/>
        </w:tabs>
        <w:spacing w:after="120" w:line="276" w:lineRule="auto"/>
        <w:ind w:firstLine="709"/>
        <w:jc w:val="both"/>
        <w:rPr>
          <w:sz w:val="28"/>
          <w:szCs w:val="28"/>
        </w:rPr>
      </w:pPr>
      <w:r w:rsidRPr="0014734E">
        <w:rPr>
          <w:sz w:val="28"/>
          <w:szCs w:val="28"/>
        </w:rPr>
        <w:t>4.2.4</w:t>
      </w:r>
      <w:r w:rsidR="0065198D" w:rsidRPr="0014734E">
        <w:rPr>
          <w:sz w:val="28"/>
          <w:szCs w:val="28"/>
        </w:rPr>
        <w:t>2</w:t>
      </w:r>
      <w:r w:rsidR="008E4B3B" w:rsidRPr="0014734E">
        <w:rPr>
          <w:sz w:val="28"/>
          <w:szCs w:val="28"/>
        </w:rPr>
        <w:t>.</w:t>
      </w:r>
      <w:r w:rsidR="007B47C5" w:rsidRPr="0014734E">
        <w:rPr>
          <w:sz w:val="28"/>
          <w:szCs w:val="28"/>
        </w:rPr>
        <w:t xml:space="preserve"> осуществление в пределах компетенции Отдела ведения делопроизводства; </w:t>
      </w:r>
    </w:p>
    <w:p w:rsidR="00995D7B" w:rsidRPr="0014734E" w:rsidRDefault="008E4B3B" w:rsidP="002D1CD4">
      <w:pPr>
        <w:widowControl w:val="0"/>
        <w:autoSpaceDE w:val="0"/>
        <w:autoSpaceDN w:val="0"/>
        <w:adjustRightInd w:val="0"/>
        <w:spacing w:after="120" w:line="276" w:lineRule="auto"/>
        <w:ind w:firstLine="709"/>
        <w:jc w:val="both"/>
        <w:rPr>
          <w:sz w:val="28"/>
          <w:szCs w:val="28"/>
        </w:rPr>
      </w:pPr>
      <w:r w:rsidRPr="0014734E">
        <w:rPr>
          <w:sz w:val="28"/>
          <w:szCs w:val="28"/>
        </w:rPr>
        <w:t>4.2.</w:t>
      </w:r>
      <w:r w:rsidR="00624238" w:rsidRPr="0014734E">
        <w:rPr>
          <w:sz w:val="28"/>
          <w:szCs w:val="28"/>
        </w:rPr>
        <w:t>4</w:t>
      </w:r>
      <w:r w:rsidR="0065198D" w:rsidRPr="0014734E">
        <w:rPr>
          <w:sz w:val="28"/>
          <w:szCs w:val="28"/>
        </w:rPr>
        <w:t>3</w:t>
      </w:r>
      <w:r w:rsidRPr="0014734E">
        <w:rPr>
          <w:sz w:val="28"/>
          <w:szCs w:val="28"/>
        </w:rPr>
        <w:t>.</w:t>
      </w:r>
      <w:r w:rsidR="00995D7B" w:rsidRPr="0014734E">
        <w:rPr>
          <w:sz w:val="28"/>
          <w:szCs w:val="28"/>
        </w:rPr>
        <w:t xml:space="preserve"> взаимодействие в пределах компетенции со структурными подразделениями Управления, центрального аппарата Федерального казначейства, МОУ 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995D7B" w:rsidRPr="0014734E" w:rsidRDefault="008E4B3B" w:rsidP="002D1CD4">
      <w:pPr>
        <w:spacing w:after="120" w:line="276" w:lineRule="auto"/>
        <w:ind w:firstLine="709"/>
        <w:jc w:val="both"/>
        <w:rPr>
          <w:sz w:val="28"/>
          <w:szCs w:val="28"/>
        </w:rPr>
      </w:pPr>
      <w:r w:rsidRPr="0014734E">
        <w:rPr>
          <w:sz w:val="28"/>
          <w:szCs w:val="28"/>
        </w:rPr>
        <w:t>4.2.</w:t>
      </w:r>
      <w:r w:rsidR="00624238" w:rsidRPr="0014734E">
        <w:rPr>
          <w:sz w:val="28"/>
          <w:szCs w:val="28"/>
        </w:rPr>
        <w:t>4</w:t>
      </w:r>
      <w:r w:rsidR="0065198D" w:rsidRPr="0014734E">
        <w:rPr>
          <w:sz w:val="28"/>
          <w:szCs w:val="28"/>
        </w:rPr>
        <w:t>4</w:t>
      </w:r>
      <w:r w:rsidRPr="0014734E">
        <w:rPr>
          <w:sz w:val="28"/>
          <w:szCs w:val="28"/>
        </w:rPr>
        <w:t>.</w:t>
      </w:r>
      <w:r w:rsidR="00995D7B" w:rsidRPr="0014734E">
        <w:rPr>
          <w:sz w:val="28"/>
          <w:szCs w:val="28"/>
        </w:rPr>
        <w:t xml:space="preserve"> осуществление организации ведения нормативно-справочной информации, относящейся к функциям Отдела;</w:t>
      </w:r>
    </w:p>
    <w:p w:rsidR="00995D7B" w:rsidRPr="0014734E" w:rsidRDefault="008E4B3B" w:rsidP="002D1CD4">
      <w:pPr>
        <w:spacing w:after="120" w:line="276" w:lineRule="auto"/>
        <w:ind w:firstLine="709"/>
        <w:jc w:val="both"/>
        <w:rPr>
          <w:sz w:val="28"/>
          <w:szCs w:val="28"/>
        </w:rPr>
      </w:pPr>
      <w:r w:rsidRPr="0014734E">
        <w:rPr>
          <w:sz w:val="28"/>
          <w:szCs w:val="28"/>
        </w:rPr>
        <w:t>4.2.</w:t>
      </w:r>
      <w:r w:rsidR="00624238" w:rsidRPr="0014734E">
        <w:rPr>
          <w:sz w:val="28"/>
          <w:szCs w:val="28"/>
        </w:rPr>
        <w:t>4</w:t>
      </w:r>
      <w:r w:rsidR="0065198D" w:rsidRPr="0014734E">
        <w:rPr>
          <w:sz w:val="28"/>
          <w:szCs w:val="28"/>
        </w:rPr>
        <w:t>5</w:t>
      </w:r>
      <w:r w:rsidRPr="0014734E">
        <w:rPr>
          <w:sz w:val="28"/>
          <w:szCs w:val="28"/>
        </w:rPr>
        <w:t>.</w:t>
      </w:r>
      <w:r w:rsidR="00995D7B" w:rsidRPr="0014734E">
        <w:rPr>
          <w:sz w:val="28"/>
          <w:szCs w:val="28"/>
        </w:rPr>
        <w:t xml:space="preserve"> осуществление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995D7B" w:rsidRPr="0014734E" w:rsidRDefault="008E4B3B" w:rsidP="002D1CD4">
      <w:pPr>
        <w:tabs>
          <w:tab w:val="left" w:pos="0"/>
        </w:tabs>
        <w:spacing w:after="120" w:line="276" w:lineRule="auto"/>
        <w:ind w:firstLine="709"/>
        <w:jc w:val="both"/>
        <w:rPr>
          <w:sz w:val="28"/>
          <w:szCs w:val="28"/>
        </w:rPr>
      </w:pPr>
      <w:r w:rsidRPr="0014734E">
        <w:rPr>
          <w:sz w:val="28"/>
          <w:szCs w:val="28"/>
        </w:rPr>
        <w:t>4.2.</w:t>
      </w:r>
      <w:r w:rsidR="00624238" w:rsidRPr="0014734E">
        <w:rPr>
          <w:sz w:val="28"/>
          <w:szCs w:val="28"/>
        </w:rPr>
        <w:t>4</w:t>
      </w:r>
      <w:r w:rsidR="0065198D" w:rsidRPr="0014734E">
        <w:rPr>
          <w:sz w:val="28"/>
          <w:szCs w:val="28"/>
        </w:rPr>
        <w:t>6</w:t>
      </w:r>
      <w:r w:rsidRPr="0014734E">
        <w:rPr>
          <w:sz w:val="28"/>
          <w:szCs w:val="28"/>
        </w:rPr>
        <w:t>.</w:t>
      </w:r>
      <w:r w:rsidR="00995D7B" w:rsidRPr="0014734E">
        <w:rPr>
          <w:sz w:val="28"/>
          <w:szCs w:val="28"/>
        </w:rPr>
        <w:t xml:space="preserve"> обеспечение в пределах компетенции Отдела выполнения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w:t>
      </w:r>
      <w:r w:rsidR="00995D7B" w:rsidRPr="0014734E">
        <w:rPr>
          <w:sz w:val="28"/>
          <w:szCs w:val="28"/>
        </w:rPr>
        <w:lastRenderedPageBreak/>
        <w:t>предполагается защищать также и информацию ограниченного распространения с пометкой «Для служебного пользования»;</w:t>
      </w:r>
    </w:p>
    <w:p w:rsidR="00995D7B" w:rsidRPr="0014734E" w:rsidRDefault="00995D7B" w:rsidP="002D1CD4">
      <w:pPr>
        <w:tabs>
          <w:tab w:val="left" w:pos="0"/>
        </w:tabs>
        <w:spacing w:after="120" w:line="276" w:lineRule="auto"/>
        <w:ind w:firstLine="709"/>
        <w:jc w:val="both"/>
        <w:rPr>
          <w:sz w:val="28"/>
          <w:szCs w:val="28"/>
        </w:rPr>
      </w:pPr>
      <w:r w:rsidRPr="0014734E">
        <w:rPr>
          <w:sz w:val="28"/>
          <w:szCs w:val="28"/>
        </w:rPr>
        <w:t>4.2.</w:t>
      </w:r>
      <w:r w:rsidR="00624238" w:rsidRPr="0014734E">
        <w:rPr>
          <w:sz w:val="28"/>
          <w:szCs w:val="28"/>
        </w:rPr>
        <w:t>4</w:t>
      </w:r>
      <w:r w:rsidR="0065198D" w:rsidRPr="0014734E">
        <w:rPr>
          <w:sz w:val="28"/>
          <w:szCs w:val="28"/>
        </w:rPr>
        <w:t>7</w:t>
      </w:r>
      <w:r w:rsidR="008E4B3B" w:rsidRPr="0014734E">
        <w:rPr>
          <w:sz w:val="28"/>
          <w:szCs w:val="28"/>
        </w:rPr>
        <w:t>.</w:t>
      </w:r>
      <w:r w:rsidRPr="0014734E">
        <w:rPr>
          <w:sz w:val="28"/>
          <w:szCs w:val="28"/>
        </w:rPr>
        <w:t xml:space="preserve"> обеспечение исполнения технологических регламентов Федерального казначейства, относящихся к функциям Отдела;</w:t>
      </w:r>
    </w:p>
    <w:p w:rsidR="00995D7B" w:rsidRPr="0014734E" w:rsidRDefault="00624238" w:rsidP="002D1CD4">
      <w:pPr>
        <w:tabs>
          <w:tab w:val="left" w:pos="0"/>
        </w:tabs>
        <w:spacing w:after="120" w:line="276" w:lineRule="auto"/>
        <w:ind w:firstLine="709"/>
        <w:jc w:val="both"/>
        <w:rPr>
          <w:sz w:val="28"/>
          <w:szCs w:val="28"/>
        </w:rPr>
      </w:pPr>
      <w:r w:rsidRPr="0014734E">
        <w:rPr>
          <w:sz w:val="28"/>
          <w:szCs w:val="28"/>
        </w:rPr>
        <w:t>4.2.4</w:t>
      </w:r>
      <w:r w:rsidR="0065198D" w:rsidRPr="0014734E">
        <w:rPr>
          <w:sz w:val="28"/>
          <w:szCs w:val="28"/>
        </w:rPr>
        <w:t>8</w:t>
      </w:r>
      <w:r w:rsidRPr="0014734E">
        <w:rPr>
          <w:sz w:val="28"/>
          <w:szCs w:val="28"/>
        </w:rPr>
        <w:t>.</w:t>
      </w:r>
      <w:r w:rsidR="00995D7B" w:rsidRPr="0014734E">
        <w:rPr>
          <w:sz w:val="28"/>
          <w:szCs w:val="28"/>
        </w:rPr>
        <w:t xml:space="preserve"> участие в тестировании и внедрении прикладного программного обеспечения, используемого при реализации функций Отдела;</w:t>
      </w:r>
    </w:p>
    <w:p w:rsidR="00995D7B" w:rsidRPr="0014734E" w:rsidRDefault="008E4B3B" w:rsidP="002D1CD4">
      <w:pPr>
        <w:tabs>
          <w:tab w:val="left" w:pos="0"/>
        </w:tabs>
        <w:spacing w:after="120" w:line="276" w:lineRule="auto"/>
        <w:ind w:firstLine="709"/>
        <w:jc w:val="both"/>
        <w:rPr>
          <w:sz w:val="28"/>
          <w:szCs w:val="28"/>
        </w:rPr>
      </w:pPr>
      <w:r w:rsidRPr="0014734E">
        <w:rPr>
          <w:sz w:val="28"/>
          <w:szCs w:val="28"/>
        </w:rPr>
        <w:t>4.2.</w:t>
      </w:r>
      <w:r w:rsidR="00624238" w:rsidRPr="0014734E">
        <w:rPr>
          <w:sz w:val="28"/>
          <w:szCs w:val="28"/>
        </w:rPr>
        <w:t>4</w:t>
      </w:r>
      <w:r w:rsidR="0065198D" w:rsidRPr="0014734E">
        <w:rPr>
          <w:sz w:val="28"/>
          <w:szCs w:val="28"/>
        </w:rPr>
        <w:t>9</w:t>
      </w:r>
      <w:r w:rsidR="00624238" w:rsidRPr="0014734E">
        <w:rPr>
          <w:sz w:val="28"/>
          <w:szCs w:val="28"/>
        </w:rPr>
        <w:t>.</w:t>
      </w:r>
      <w:r w:rsidR="00995D7B" w:rsidRPr="0014734E">
        <w:rPr>
          <w:sz w:val="28"/>
          <w:szCs w:val="28"/>
        </w:rPr>
        <w:t xml:space="preserve"> участие в мероприятиях мобилизационной подготовки и гражданской обороны Управления;</w:t>
      </w:r>
    </w:p>
    <w:p w:rsidR="00995D7B" w:rsidRPr="0014734E" w:rsidRDefault="00624238" w:rsidP="002D1CD4">
      <w:pPr>
        <w:tabs>
          <w:tab w:val="left" w:pos="0"/>
        </w:tabs>
        <w:spacing w:after="120" w:line="276" w:lineRule="auto"/>
        <w:ind w:firstLine="709"/>
        <w:jc w:val="both"/>
        <w:rPr>
          <w:sz w:val="28"/>
          <w:szCs w:val="28"/>
        </w:rPr>
      </w:pPr>
      <w:r w:rsidRPr="0014734E">
        <w:rPr>
          <w:sz w:val="28"/>
          <w:szCs w:val="28"/>
        </w:rPr>
        <w:t>4.2.</w:t>
      </w:r>
      <w:r w:rsidR="0065198D" w:rsidRPr="0014734E">
        <w:rPr>
          <w:sz w:val="28"/>
          <w:szCs w:val="28"/>
        </w:rPr>
        <w:t>50</w:t>
      </w:r>
      <w:r w:rsidR="008E4B3B" w:rsidRPr="0014734E">
        <w:rPr>
          <w:sz w:val="28"/>
          <w:szCs w:val="28"/>
        </w:rPr>
        <w:t>.</w:t>
      </w:r>
      <w:r w:rsidR="00995D7B" w:rsidRPr="0014734E">
        <w:rPr>
          <w:sz w:val="28"/>
          <w:szCs w:val="28"/>
        </w:rPr>
        <w:t xml:space="preserve"> обеспечение соблюдения требований охраны труда и правил противопожарного режима в пределах компетенции Отдела;</w:t>
      </w:r>
    </w:p>
    <w:p w:rsidR="00995D7B" w:rsidRPr="0014734E" w:rsidRDefault="00624238" w:rsidP="002D1CD4">
      <w:pPr>
        <w:tabs>
          <w:tab w:val="left" w:pos="0"/>
        </w:tabs>
        <w:spacing w:after="120" w:line="276" w:lineRule="auto"/>
        <w:ind w:firstLine="709"/>
        <w:jc w:val="both"/>
        <w:rPr>
          <w:sz w:val="28"/>
          <w:szCs w:val="28"/>
        </w:rPr>
      </w:pPr>
      <w:r w:rsidRPr="0014734E">
        <w:rPr>
          <w:sz w:val="28"/>
          <w:szCs w:val="28"/>
        </w:rPr>
        <w:t>4.2.5</w:t>
      </w:r>
      <w:r w:rsidR="0065198D" w:rsidRPr="0014734E">
        <w:rPr>
          <w:sz w:val="28"/>
          <w:szCs w:val="28"/>
        </w:rPr>
        <w:t>1</w:t>
      </w:r>
      <w:r w:rsidRPr="0014734E">
        <w:rPr>
          <w:sz w:val="28"/>
          <w:szCs w:val="28"/>
        </w:rPr>
        <w:t>.</w:t>
      </w:r>
      <w:r w:rsidR="00995D7B" w:rsidRPr="0014734E">
        <w:rPr>
          <w:sz w:val="28"/>
          <w:szCs w:val="28"/>
        </w:rPr>
        <w:t xml:space="preserve"> поддержание контента сайта Управления в сети Интернет актуальном состоянии в пределах компетенции Отдела;</w:t>
      </w:r>
    </w:p>
    <w:p w:rsidR="00995D7B" w:rsidRPr="0014734E" w:rsidRDefault="008E4B3B" w:rsidP="002D1CD4">
      <w:pPr>
        <w:tabs>
          <w:tab w:val="left" w:pos="0"/>
        </w:tabs>
        <w:spacing w:after="120" w:line="276" w:lineRule="auto"/>
        <w:ind w:firstLine="709"/>
        <w:jc w:val="both"/>
        <w:rPr>
          <w:sz w:val="28"/>
          <w:szCs w:val="28"/>
        </w:rPr>
      </w:pPr>
      <w:r w:rsidRPr="0014734E">
        <w:rPr>
          <w:sz w:val="28"/>
          <w:szCs w:val="28"/>
        </w:rPr>
        <w:t>4.2.</w:t>
      </w:r>
      <w:r w:rsidR="00624238" w:rsidRPr="0014734E">
        <w:rPr>
          <w:sz w:val="28"/>
          <w:szCs w:val="28"/>
        </w:rPr>
        <w:t>5</w:t>
      </w:r>
      <w:r w:rsidR="0065198D" w:rsidRPr="0014734E">
        <w:rPr>
          <w:sz w:val="28"/>
          <w:szCs w:val="28"/>
        </w:rPr>
        <w:t>2</w:t>
      </w:r>
      <w:r w:rsidR="00624238" w:rsidRPr="0014734E">
        <w:rPr>
          <w:sz w:val="28"/>
          <w:szCs w:val="28"/>
        </w:rPr>
        <w:t>.</w:t>
      </w:r>
      <w:r w:rsidR="00995D7B" w:rsidRPr="0014734E">
        <w:rPr>
          <w:sz w:val="28"/>
          <w:szCs w:val="28"/>
        </w:rPr>
        <w:t xml:space="preserve"> участие в подготовке проектов правовых актов, регламентирующих деятельность УФК по работе официального сайта УФК в сети Интернет;</w:t>
      </w:r>
    </w:p>
    <w:p w:rsidR="00995D7B" w:rsidRPr="0014734E" w:rsidRDefault="008E4B3B" w:rsidP="002D1CD4">
      <w:pPr>
        <w:tabs>
          <w:tab w:val="left" w:pos="0"/>
        </w:tabs>
        <w:spacing w:after="120" w:line="276" w:lineRule="auto"/>
        <w:ind w:firstLine="709"/>
        <w:jc w:val="both"/>
        <w:rPr>
          <w:sz w:val="28"/>
          <w:szCs w:val="28"/>
        </w:rPr>
      </w:pPr>
      <w:r w:rsidRPr="0014734E">
        <w:rPr>
          <w:sz w:val="28"/>
          <w:szCs w:val="28"/>
        </w:rPr>
        <w:t>4.2.</w:t>
      </w:r>
      <w:r w:rsidR="00624238" w:rsidRPr="0014734E">
        <w:rPr>
          <w:sz w:val="28"/>
          <w:szCs w:val="28"/>
        </w:rPr>
        <w:t>5</w:t>
      </w:r>
      <w:r w:rsidR="0065198D" w:rsidRPr="0014734E">
        <w:rPr>
          <w:sz w:val="28"/>
          <w:szCs w:val="28"/>
        </w:rPr>
        <w:t>3</w:t>
      </w:r>
      <w:r w:rsidR="00624238" w:rsidRPr="0014734E">
        <w:rPr>
          <w:sz w:val="28"/>
          <w:szCs w:val="28"/>
        </w:rPr>
        <w:t>.</w:t>
      </w:r>
      <w:r w:rsidR="00995D7B" w:rsidRPr="0014734E">
        <w:rPr>
          <w:sz w:val="28"/>
          <w:szCs w:val="28"/>
        </w:rPr>
        <w:t xml:space="preserve"> участие в информационном обеспечении работы официального сайта Управления в сети Интернет в части соблюдения процедур и сроков публикации информации и размещение информации в разделах «Анонсы», «Новости», «Публикации»;</w:t>
      </w:r>
    </w:p>
    <w:p w:rsidR="00995D7B" w:rsidRPr="0014734E" w:rsidRDefault="008E4B3B" w:rsidP="002D1CD4">
      <w:pPr>
        <w:tabs>
          <w:tab w:val="left" w:pos="0"/>
        </w:tabs>
        <w:spacing w:after="120" w:line="276" w:lineRule="auto"/>
        <w:ind w:firstLine="709"/>
        <w:jc w:val="both"/>
        <w:rPr>
          <w:sz w:val="28"/>
          <w:szCs w:val="28"/>
        </w:rPr>
      </w:pPr>
      <w:r w:rsidRPr="0014734E">
        <w:rPr>
          <w:sz w:val="28"/>
          <w:szCs w:val="28"/>
        </w:rPr>
        <w:t>4.2.</w:t>
      </w:r>
      <w:r w:rsidR="00624238" w:rsidRPr="0014734E">
        <w:rPr>
          <w:sz w:val="28"/>
          <w:szCs w:val="28"/>
        </w:rPr>
        <w:t>5</w:t>
      </w:r>
      <w:r w:rsidR="0065198D" w:rsidRPr="0014734E">
        <w:rPr>
          <w:sz w:val="28"/>
          <w:szCs w:val="28"/>
        </w:rPr>
        <w:t>4</w:t>
      </w:r>
      <w:r w:rsidR="00624238" w:rsidRPr="0014734E">
        <w:rPr>
          <w:sz w:val="28"/>
          <w:szCs w:val="28"/>
        </w:rPr>
        <w:t>.</w:t>
      </w:r>
      <w:r w:rsidR="00995D7B" w:rsidRPr="0014734E">
        <w:rPr>
          <w:sz w:val="28"/>
          <w:szCs w:val="28"/>
        </w:rPr>
        <w:t xml:space="preserve"> управление в установленном порядке внутренними (операционными) казначейскими рисками в пределах компетенции Отдела;</w:t>
      </w:r>
    </w:p>
    <w:p w:rsidR="00995D7B" w:rsidRPr="0014734E" w:rsidRDefault="008E4B3B" w:rsidP="002D1CD4">
      <w:pPr>
        <w:tabs>
          <w:tab w:val="left" w:pos="0"/>
        </w:tabs>
        <w:spacing w:after="120" w:line="276" w:lineRule="auto"/>
        <w:ind w:firstLine="709"/>
        <w:jc w:val="both"/>
        <w:rPr>
          <w:sz w:val="28"/>
          <w:szCs w:val="28"/>
        </w:rPr>
      </w:pPr>
      <w:r w:rsidRPr="0014734E">
        <w:rPr>
          <w:sz w:val="28"/>
          <w:szCs w:val="28"/>
        </w:rPr>
        <w:t>4.2.</w:t>
      </w:r>
      <w:r w:rsidR="00624238" w:rsidRPr="0014734E">
        <w:rPr>
          <w:sz w:val="28"/>
          <w:szCs w:val="28"/>
        </w:rPr>
        <w:t>5</w:t>
      </w:r>
      <w:r w:rsidR="0065198D" w:rsidRPr="0014734E">
        <w:rPr>
          <w:sz w:val="28"/>
          <w:szCs w:val="28"/>
        </w:rPr>
        <w:t>5</w:t>
      </w:r>
      <w:r w:rsidR="00624238" w:rsidRPr="0014734E">
        <w:rPr>
          <w:sz w:val="28"/>
          <w:szCs w:val="28"/>
        </w:rPr>
        <w:t>.</w:t>
      </w:r>
      <w:r w:rsidR="00995D7B" w:rsidRPr="0014734E">
        <w:rPr>
          <w:sz w:val="28"/>
          <w:szCs w:val="28"/>
        </w:rPr>
        <w:t xml:space="preserve"> осуществление иных функций в пределах компетенции Отдела.</w:t>
      </w:r>
    </w:p>
    <w:p w:rsidR="007B47C5" w:rsidRPr="0014734E" w:rsidRDefault="007B47C5" w:rsidP="002D1CD4">
      <w:pPr>
        <w:pStyle w:val="Style8"/>
        <w:widowControl/>
        <w:tabs>
          <w:tab w:val="left" w:pos="1618"/>
        </w:tabs>
        <w:spacing w:after="120" w:line="276" w:lineRule="auto"/>
        <w:ind w:firstLine="0"/>
        <w:jc w:val="center"/>
        <w:rPr>
          <w:b/>
          <w:sz w:val="28"/>
          <w:szCs w:val="28"/>
        </w:rPr>
      </w:pPr>
      <w:r w:rsidRPr="0014734E">
        <w:rPr>
          <w:b/>
          <w:sz w:val="28"/>
          <w:szCs w:val="28"/>
          <w:lang w:val="en-US"/>
        </w:rPr>
        <w:t>V</w:t>
      </w:r>
      <w:r w:rsidRPr="0014734E">
        <w:rPr>
          <w:b/>
          <w:sz w:val="28"/>
          <w:szCs w:val="28"/>
        </w:rPr>
        <w:t>.</w:t>
      </w:r>
      <w:r w:rsidR="00070965" w:rsidRPr="0014734E">
        <w:rPr>
          <w:b/>
          <w:sz w:val="28"/>
          <w:szCs w:val="28"/>
        </w:rPr>
        <w:t xml:space="preserve"> </w:t>
      </w:r>
      <w:r w:rsidRPr="0014734E">
        <w:rPr>
          <w:b/>
          <w:sz w:val="28"/>
          <w:szCs w:val="28"/>
        </w:rPr>
        <w:t>Полномочия</w:t>
      </w:r>
    </w:p>
    <w:p w:rsidR="007B47C5" w:rsidRPr="0014734E" w:rsidRDefault="007B47C5" w:rsidP="002D1CD4">
      <w:pPr>
        <w:spacing w:after="120" w:line="276" w:lineRule="auto"/>
        <w:ind w:firstLine="709"/>
        <w:jc w:val="both"/>
        <w:rPr>
          <w:color w:val="000000"/>
          <w:spacing w:val="-2"/>
          <w:sz w:val="28"/>
          <w:szCs w:val="28"/>
        </w:rPr>
      </w:pPr>
      <w:r w:rsidRPr="0014734E">
        <w:rPr>
          <w:color w:val="000000"/>
          <w:spacing w:val="11"/>
          <w:sz w:val="28"/>
          <w:szCs w:val="28"/>
        </w:rPr>
        <w:t xml:space="preserve">5.1. </w:t>
      </w:r>
      <w:r w:rsidRPr="0014734E">
        <w:rPr>
          <w:color w:val="000000"/>
          <w:spacing w:val="-2"/>
          <w:sz w:val="28"/>
          <w:szCs w:val="28"/>
        </w:rPr>
        <w:t>Отдел реализует в пределах своей компетенции полномочия и права Федерального казначейства, определяемые Бюджетным кодексом Российской Федерации, федеральными конституционными законами, федеральными законами, настоящим Положением и другими нормативными  актами.</w:t>
      </w:r>
    </w:p>
    <w:p w:rsidR="007B47C5" w:rsidRPr="0014734E" w:rsidRDefault="007B47C5" w:rsidP="002D1CD4">
      <w:pPr>
        <w:spacing w:after="120" w:line="276" w:lineRule="auto"/>
        <w:ind w:firstLine="709"/>
        <w:jc w:val="both"/>
        <w:rPr>
          <w:sz w:val="28"/>
          <w:szCs w:val="28"/>
        </w:rPr>
      </w:pPr>
      <w:r w:rsidRPr="0014734E">
        <w:rPr>
          <w:sz w:val="28"/>
          <w:szCs w:val="28"/>
        </w:rPr>
        <w:t>5.2. Отдел вправе:</w:t>
      </w:r>
    </w:p>
    <w:p w:rsidR="007B47C5" w:rsidRPr="0014734E" w:rsidRDefault="007B47C5" w:rsidP="002D1CD4">
      <w:pPr>
        <w:tabs>
          <w:tab w:val="num" w:pos="1815"/>
        </w:tabs>
        <w:spacing w:after="120" w:line="276" w:lineRule="auto"/>
        <w:ind w:firstLine="709"/>
        <w:jc w:val="both"/>
        <w:rPr>
          <w:sz w:val="28"/>
          <w:szCs w:val="28"/>
        </w:rPr>
      </w:pPr>
      <w:r w:rsidRPr="0014734E">
        <w:rPr>
          <w:sz w:val="28"/>
          <w:szCs w:val="28"/>
        </w:rPr>
        <w:t xml:space="preserve">5.2.1. в соответствии с бюджетным законодательством запрашивать и получать в установленном порядке от </w:t>
      </w:r>
      <w:r w:rsidRPr="0014734E">
        <w:rPr>
          <w:color w:val="000000"/>
          <w:sz w:val="28"/>
          <w:szCs w:val="28"/>
        </w:rPr>
        <w:t>структурных подразделений Управления,</w:t>
      </w:r>
      <w:r w:rsidRPr="0014734E">
        <w:rPr>
          <w:sz w:val="28"/>
          <w:szCs w:val="28"/>
        </w:rPr>
        <w:t xml:space="preserve"> Отделений, распорядителей и получателей средств федерального бюджета необходимую для выполнения своих задач и функций информацию;</w:t>
      </w:r>
    </w:p>
    <w:p w:rsidR="007B47C5" w:rsidRPr="0014734E" w:rsidRDefault="007B47C5" w:rsidP="002D1CD4">
      <w:pPr>
        <w:spacing w:after="120" w:line="276" w:lineRule="auto"/>
        <w:ind w:firstLine="709"/>
        <w:jc w:val="both"/>
        <w:rPr>
          <w:sz w:val="28"/>
          <w:szCs w:val="28"/>
        </w:rPr>
      </w:pPr>
      <w:r w:rsidRPr="0014734E">
        <w:rPr>
          <w:sz w:val="28"/>
          <w:szCs w:val="28"/>
        </w:rPr>
        <w:t>не принимать к исполнению документы, противоречащие бюджетному и иному законодательству Российской Федерации;</w:t>
      </w:r>
    </w:p>
    <w:p w:rsidR="007B47C5" w:rsidRPr="0014734E" w:rsidRDefault="007B47C5" w:rsidP="002D1CD4">
      <w:pPr>
        <w:tabs>
          <w:tab w:val="num" w:pos="1815"/>
        </w:tabs>
        <w:spacing w:after="120" w:line="276" w:lineRule="auto"/>
        <w:ind w:firstLine="709"/>
        <w:jc w:val="both"/>
        <w:rPr>
          <w:sz w:val="28"/>
          <w:szCs w:val="28"/>
        </w:rPr>
      </w:pPr>
      <w:r w:rsidRPr="0014734E">
        <w:rPr>
          <w:sz w:val="28"/>
          <w:szCs w:val="28"/>
        </w:rPr>
        <w:lastRenderedPageBreak/>
        <w:t>5.2.2. осуществлять иные полномочия в соответствии с возложенными на Отдел задачами.</w:t>
      </w:r>
    </w:p>
    <w:p w:rsidR="007B47C5" w:rsidRPr="0014734E" w:rsidRDefault="007B47C5" w:rsidP="002D1CD4">
      <w:pPr>
        <w:spacing w:after="120" w:line="276" w:lineRule="auto"/>
        <w:ind w:firstLine="709"/>
        <w:jc w:val="both"/>
        <w:rPr>
          <w:sz w:val="28"/>
          <w:szCs w:val="28"/>
        </w:rPr>
      </w:pPr>
      <w:r w:rsidRPr="0014734E">
        <w:rPr>
          <w:sz w:val="28"/>
          <w:szCs w:val="28"/>
        </w:rPr>
        <w:t>5.3. Осуществляя полномочия, в соответствии с возложенными задачами, Отдел взаимодействует со структурными подразделениями Федерального казначейства.</w:t>
      </w:r>
    </w:p>
    <w:p w:rsidR="007B47C5" w:rsidRPr="0014734E" w:rsidRDefault="007B47C5" w:rsidP="002D1CD4">
      <w:pPr>
        <w:spacing w:after="120" w:line="276" w:lineRule="auto"/>
        <w:jc w:val="center"/>
        <w:rPr>
          <w:b/>
          <w:spacing w:val="-22"/>
          <w:sz w:val="28"/>
          <w:szCs w:val="28"/>
        </w:rPr>
      </w:pPr>
      <w:r w:rsidRPr="0014734E">
        <w:rPr>
          <w:b/>
          <w:spacing w:val="-22"/>
          <w:sz w:val="28"/>
          <w:szCs w:val="28"/>
          <w:lang w:val="en-US"/>
        </w:rPr>
        <w:t>VI</w:t>
      </w:r>
      <w:r w:rsidRPr="0014734E">
        <w:rPr>
          <w:b/>
          <w:spacing w:val="-22"/>
          <w:sz w:val="28"/>
          <w:szCs w:val="28"/>
        </w:rPr>
        <w:t>. Ответственность</w:t>
      </w:r>
    </w:p>
    <w:p w:rsidR="007B47C5" w:rsidRPr="0014734E" w:rsidRDefault="007B47C5" w:rsidP="002D1CD4">
      <w:pPr>
        <w:spacing w:after="120" w:line="276" w:lineRule="auto"/>
        <w:ind w:firstLine="709"/>
        <w:jc w:val="both"/>
        <w:rPr>
          <w:sz w:val="28"/>
          <w:szCs w:val="28"/>
        </w:rPr>
      </w:pPr>
      <w:r w:rsidRPr="0014734E">
        <w:rPr>
          <w:sz w:val="28"/>
          <w:szCs w:val="28"/>
        </w:rPr>
        <w:t>Отдел несет ответственность за:</w:t>
      </w:r>
    </w:p>
    <w:p w:rsidR="007B47C5" w:rsidRPr="0014734E" w:rsidRDefault="007B47C5" w:rsidP="002D1CD4">
      <w:pPr>
        <w:spacing w:after="120" w:line="276" w:lineRule="auto"/>
        <w:ind w:firstLine="709"/>
        <w:jc w:val="both"/>
        <w:rPr>
          <w:sz w:val="28"/>
          <w:szCs w:val="28"/>
        </w:rPr>
      </w:pPr>
      <w:r w:rsidRPr="0014734E">
        <w:rPr>
          <w:sz w:val="28"/>
          <w:szCs w:val="28"/>
        </w:rPr>
        <w:t>6.1. своевременное и качественное исполнение поступающих документов, точное исполнение нормативных актов вышестоящих органов, приказов и распоряжений руководства Управления;</w:t>
      </w:r>
    </w:p>
    <w:p w:rsidR="007B47C5" w:rsidRPr="0014734E" w:rsidRDefault="007B47C5" w:rsidP="002D1CD4">
      <w:pPr>
        <w:spacing w:after="120" w:line="276" w:lineRule="auto"/>
        <w:ind w:firstLine="709"/>
        <w:jc w:val="both"/>
        <w:rPr>
          <w:sz w:val="28"/>
          <w:szCs w:val="28"/>
        </w:rPr>
      </w:pPr>
      <w:r w:rsidRPr="0014734E">
        <w:rPr>
          <w:sz w:val="28"/>
          <w:szCs w:val="28"/>
        </w:rPr>
        <w:t>6.2. достоверность и юридическую обоснованность подготавливаемых документов;</w:t>
      </w:r>
    </w:p>
    <w:p w:rsidR="007B47C5" w:rsidRPr="0014734E" w:rsidRDefault="007B47C5" w:rsidP="002D1CD4">
      <w:pPr>
        <w:spacing w:after="120" w:line="276" w:lineRule="auto"/>
        <w:ind w:firstLine="709"/>
        <w:jc w:val="both"/>
        <w:rPr>
          <w:sz w:val="28"/>
          <w:szCs w:val="28"/>
        </w:rPr>
      </w:pPr>
      <w:r w:rsidRPr="0014734E">
        <w:rPr>
          <w:sz w:val="28"/>
          <w:szCs w:val="28"/>
        </w:rPr>
        <w:t>6.3. правильность, своевременность и законность отражения операций на лицевых счетах распорядителей и получателей по учету средств федерального бюджета, средств, полученных от приносящей доход деятельности, средствами, поступающими во временное распоряжение федеральных учреждений.</w:t>
      </w:r>
    </w:p>
    <w:p w:rsidR="007B47C5" w:rsidRPr="0014734E" w:rsidRDefault="007B47C5" w:rsidP="002D1CD4">
      <w:pPr>
        <w:spacing w:after="120" w:line="276" w:lineRule="auto"/>
        <w:ind w:firstLine="709"/>
        <w:jc w:val="both"/>
        <w:rPr>
          <w:sz w:val="28"/>
          <w:szCs w:val="28"/>
        </w:rPr>
      </w:pPr>
      <w:r w:rsidRPr="0014734E">
        <w:rPr>
          <w:sz w:val="28"/>
          <w:szCs w:val="28"/>
        </w:rPr>
        <w:t xml:space="preserve">Начальник отдела несет персональную ответственность перед руководителем Управления за осуществление задач и функций, предусмотренных настоящим Положением. </w:t>
      </w:r>
    </w:p>
    <w:p w:rsidR="007B47C5" w:rsidRPr="0014734E" w:rsidRDefault="007B47C5" w:rsidP="002D1CD4">
      <w:pPr>
        <w:spacing w:after="120" w:line="276" w:lineRule="auto"/>
        <w:ind w:firstLine="709"/>
        <w:jc w:val="both"/>
        <w:rPr>
          <w:sz w:val="28"/>
          <w:szCs w:val="28"/>
        </w:rPr>
      </w:pPr>
      <w:r w:rsidRPr="0014734E">
        <w:rPr>
          <w:sz w:val="28"/>
          <w:szCs w:val="28"/>
        </w:rPr>
        <w:t>Ответственность сотрудников отдела определяются соответствую</w:t>
      </w:r>
      <w:r w:rsidR="00181898">
        <w:rPr>
          <w:sz w:val="28"/>
          <w:szCs w:val="28"/>
        </w:rPr>
        <w:t>щими должностными регламентами.</w:t>
      </w:r>
      <w:bookmarkStart w:id="0" w:name="_GoBack"/>
      <w:bookmarkEnd w:id="0"/>
    </w:p>
    <w:sectPr w:rsidR="007B47C5" w:rsidRPr="0014734E" w:rsidSect="00070965">
      <w:headerReference w:type="default" r:id="rId7"/>
      <w:pgSz w:w="11906" w:h="16838"/>
      <w:pgMar w:top="709" w:right="849"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01AA" w:rsidRDefault="000F01AA" w:rsidP="007B47C5">
      <w:r>
        <w:separator/>
      </w:r>
    </w:p>
  </w:endnote>
  <w:endnote w:type="continuationSeparator" w:id="0">
    <w:p w:rsidR="000F01AA" w:rsidRDefault="000F01AA" w:rsidP="007B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01AA" w:rsidRDefault="000F01AA" w:rsidP="007B47C5">
      <w:r>
        <w:separator/>
      </w:r>
    </w:p>
  </w:footnote>
  <w:footnote w:type="continuationSeparator" w:id="0">
    <w:p w:rsidR="000F01AA" w:rsidRDefault="000F01AA" w:rsidP="007B47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7FC" w:rsidRDefault="00BC07F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323E4"/>
    <w:multiLevelType w:val="singleLevel"/>
    <w:tmpl w:val="4398A9FE"/>
    <w:lvl w:ilvl="0">
      <w:start w:val="1"/>
      <w:numFmt w:val="decimal"/>
      <w:lvlText w:val="%1."/>
      <w:legacy w:legacy="1" w:legacySpace="0" w:legacyIndent="518"/>
      <w:lvlJc w:val="left"/>
      <w:rPr>
        <w:rFonts w:ascii="Times New Roman" w:hAnsi="Times New Roman" w:cs="Times New Roman" w:hint="default"/>
      </w:rPr>
    </w:lvl>
  </w:abstractNum>
  <w:abstractNum w:abstractNumId="1" w15:restartNumberingAfterBreak="0">
    <w:nsid w:val="04B83BA0"/>
    <w:multiLevelType w:val="singleLevel"/>
    <w:tmpl w:val="52C6D6CC"/>
    <w:lvl w:ilvl="0">
      <w:start w:val="12"/>
      <w:numFmt w:val="decimal"/>
      <w:lvlText w:val="9.2.%1."/>
      <w:legacy w:legacy="1" w:legacySpace="0" w:legacyIndent="850"/>
      <w:lvlJc w:val="left"/>
      <w:rPr>
        <w:rFonts w:ascii="Times New Roman" w:hAnsi="Times New Roman" w:cs="Times New Roman" w:hint="default"/>
      </w:rPr>
    </w:lvl>
  </w:abstractNum>
  <w:abstractNum w:abstractNumId="2" w15:restartNumberingAfterBreak="0">
    <w:nsid w:val="0D5E7460"/>
    <w:multiLevelType w:val="singleLevel"/>
    <w:tmpl w:val="AB627CD6"/>
    <w:lvl w:ilvl="0">
      <w:start w:val="6"/>
      <w:numFmt w:val="decimal"/>
      <w:lvlText w:val="36.%1."/>
      <w:legacy w:legacy="1" w:legacySpace="0" w:legacyIndent="725"/>
      <w:lvlJc w:val="left"/>
      <w:rPr>
        <w:rFonts w:ascii="Times New Roman" w:hAnsi="Times New Roman" w:cs="Times New Roman" w:hint="default"/>
      </w:rPr>
    </w:lvl>
  </w:abstractNum>
  <w:abstractNum w:abstractNumId="3" w15:restartNumberingAfterBreak="0">
    <w:nsid w:val="0D6F08C4"/>
    <w:multiLevelType w:val="singleLevel"/>
    <w:tmpl w:val="D0AC0794"/>
    <w:lvl w:ilvl="0">
      <w:start w:val="8"/>
      <w:numFmt w:val="decimal"/>
      <w:lvlText w:val="9.2.%1."/>
      <w:legacy w:legacy="1" w:legacySpace="0" w:legacyIndent="841"/>
      <w:lvlJc w:val="left"/>
      <w:rPr>
        <w:rFonts w:ascii="Times New Roman" w:hAnsi="Times New Roman" w:cs="Times New Roman" w:hint="default"/>
      </w:rPr>
    </w:lvl>
  </w:abstractNum>
  <w:abstractNum w:abstractNumId="4" w15:restartNumberingAfterBreak="0">
    <w:nsid w:val="0E42227F"/>
    <w:multiLevelType w:val="singleLevel"/>
    <w:tmpl w:val="3A625314"/>
    <w:lvl w:ilvl="0">
      <w:start w:val="23"/>
      <w:numFmt w:val="decimal"/>
      <w:lvlText w:val="4.2.%1."/>
      <w:legacy w:legacy="1" w:legacySpace="0" w:legacyIndent="969"/>
      <w:lvlJc w:val="left"/>
      <w:rPr>
        <w:rFonts w:ascii="Times New Roman" w:hAnsi="Times New Roman" w:cs="Times New Roman" w:hint="default"/>
      </w:rPr>
    </w:lvl>
  </w:abstractNum>
  <w:abstractNum w:abstractNumId="5" w15:restartNumberingAfterBreak="0">
    <w:nsid w:val="0F2F277B"/>
    <w:multiLevelType w:val="singleLevel"/>
    <w:tmpl w:val="AC70B9F6"/>
    <w:lvl w:ilvl="0">
      <w:start w:val="10"/>
      <w:numFmt w:val="decimal"/>
      <w:lvlText w:val="4.2.%1."/>
      <w:legacy w:legacy="1" w:legacySpace="0" w:legacyIndent="941"/>
      <w:lvlJc w:val="left"/>
      <w:rPr>
        <w:rFonts w:ascii="Times New Roman" w:hAnsi="Times New Roman" w:cs="Times New Roman" w:hint="default"/>
      </w:rPr>
    </w:lvl>
  </w:abstractNum>
  <w:abstractNum w:abstractNumId="6" w15:restartNumberingAfterBreak="0">
    <w:nsid w:val="0F695B96"/>
    <w:multiLevelType w:val="singleLevel"/>
    <w:tmpl w:val="EB0830D0"/>
    <w:lvl w:ilvl="0">
      <w:start w:val="11"/>
      <w:numFmt w:val="decimal"/>
      <w:lvlText w:val="4.2.%1."/>
      <w:legacy w:legacy="1" w:legacySpace="0" w:legacyIndent="946"/>
      <w:lvlJc w:val="left"/>
      <w:rPr>
        <w:rFonts w:ascii="Times New Roman" w:hAnsi="Times New Roman" w:cs="Times New Roman" w:hint="default"/>
        <w:b w:val="0"/>
      </w:rPr>
    </w:lvl>
  </w:abstractNum>
  <w:abstractNum w:abstractNumId="7" w15:restartNumberingAfterBreak="0">
    <w:nsid w:val="18F82203"/>
    <w:multiLevelType w:val="singleLevel"/>
    <w:tmpl w:val="0D54AF7A"/>
    <w:lvl w:ilvl="0">
      <w:start w:val="13"/>
      <w:numFmt w:val="decimal"/>
      <w:lvlText w:val="36.%1."/>
      <w:legacy w:legacy="1" w:legacySpace="0" w:legacyIndent="792"/>
      <w:lvlJc w:val="left"/>
      <w:rPr>
        <w:rFonts w:ascii="Times New Roman" w:hAnsi="Times New Roman" w:cs="Times New Roman" w:hint="default"/>
      </w:rPr>
    </w:lvl>
  </w:abstractNum>
  <w:abstractNum w:abstractNumId="8" w15:restartNumberingAfterBreak="0">
    <w:nsid w:val="1DD0784B"/>
    <w:multiLevelType w:val="singleLevel"/>
    <w:tmpl w:val="558EBC02"/>
    <w:lvl w:ilvl="0">
      <w:start w:val="20"/>
      <w:numFmt w:val="decimal"/>
      <w:lvlText w:val="4.2.%1."/>
      <w:legacy w:legacy="1" w:legacySpace="0" w:legacyIndent="893"/>
      <w:lvlJc w:val="left"/>
      <w:rPr>
        <w:rFonts w:ascii="Times New Roman" w:hAnsi="Times New Roman" w:cs="Times New Roman" w:hint="default"/>
      </w:rPr>
    </w:lvl>
  </w:abstractNum>
  <w:abstractNum w:abstractNumId="9" w15:restartNumberingAfterBreak="0">
    <w:nsid w:val="274D7F0B"/>
    <w:multiLevelType w:val="multilevel"/>
    <w:tmpl w:val="1FBE3BD0"/>
    <w:lvl w:ilvl="0">
      <w:start w:val="4"/>
      <w:numFmt w:val="decimal"/>
      <w:lvlText w:val="%1."/>
      <w:lvlJc w:val="left"/>
      <w:pPr>
        <w:ind w:left="792" w:hanging="792"/>
      </w:pPr>
      <w:rPr>
        <w:rFonts w:hint="default"/>
      </w:rPr>
    </w:lvl>
    <w:lvl w:ilvl="1">
      <w:start w:val="2"/>
      <w:numFmt w:val="decimal"/>
      <w:lvlText w:val="%1.%2."/>
      <w:lvlJc w:val="left"/>
      <w:pPr>
        <w:ind w:left="792" w:hanging="792"/>
      </w:pPr>
      <w:rPr>
        <w:rFonts w:hint="default"/>
      </w:rPr>
    </w:lvl>
    <w:lvl w:ilvl="2">
      <w:start w:val="35"/>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A44400E"/>
    <w:multiLevelType w:val="multilevel"/>
    <w:tmpl w:val="45BCA2DC"/>
    <w:lvl w:ilvl="0">
      <w:start w:val="4"/>
      <w:numFmt w:val="decimal"/>
      <w:lvlText w:val="%1."/>
      <w:lvlJc w:val="left"/>
      <w:pPr>
        <w:ind w:left="825" w:hanging="825"/>
      </w:pPr>
      <w:rPr>
        <w:rFonts w:hint="default"/>
      </w:rPr>
    </w:lvl>
    <w:lvl w:ilvl="1">
      <w:start w:val="2"/>
      <w:numFmt w:val="decimal"/>
      <w:lvlText w:val="%1.%2."/>
      <w:lvlJc w:val="left"/>
      <w:pPr>
        <w:ind w:left="825" w:hanging="825"/>
      </w:pPr>
      <w:rPr>
        <w:rFonts w:hint="default"/>
      </w:rPr>
    </w:lvl>
    <w:lvl w:ilvl="2">
      <w:start w:val="40"/>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AD55D74"/>
    <w:multiLevelType w:val="singleLevel"/>
    <w:tmpl w:val="DB085122"/>
    <w:lvl w:ilvl="0">
      <w:start w:val="29"/>
      <w:numFmt w:val="decimal"/>
      <w:lvlText w:val="4.2.%1."/>
      <w:legacy w:legacy="1" w:legacySpace="0" w:legacyIndent="864"/>
      <w:lvlJc w:val="left"/>
      <w:rPr>
        <w:rFonts w:ascii="Times New Roman" w:hAnsi="Times New Roman" w:cs="Times New Roman" w:hint="default"/>
      </w:rPr>
    </w:lvl>
  </w:abstractNum>
  <w:abstractNum w:abstractNumId="12" w15:restartNumberingAfterBreak="0">
    <w:nsid w:val="2D3E5356"/>
    <w:multiLevelType w:val="hybridMultilevel"/>
    <w:tmpl w:val="904893C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3AD95326"/>
    <w:multiLevelType w:val="singleLevel"/>
    <w:tmpl w:val="4B265116"/>
    <w:lvl w:ilvl="0">
      <w:start w:val="3"/>
      <w:numFmt w:val="decimal"/>
      <w:lvlText w:val="9.2.%1."/>
      <w:legacy w:legacy="1" w:legacySpace="0" w:legacyIndent="825"/>
      <w:lvlJc w:val="left"/>
      <w:rPr>
        <w:rFonts w:ascii="Times New Roman" w:hAnsi="Times New Roman" w:cs="Times New Roman" w:hint="default"/>
      </w:rPr>
    </w:lvl>
  </w:abstractNum>
  <w:abstractNum w:abstractNumId="14" w15:restartNumberingAfterBreak="0">
    <w:nsid w:val="3B6F5DD6"/>
    <w:multiLevelType w:val="multilevel"/>
    <w:tmpl w:val="53565B4A"/>
    <w:lvl w:ilvl="0">
      <w:start w:val="4"/>
      <w:numFmt w:val="decimal"/>
      <w:lvlText w:val="%1."/>
      <w:lvlJc w:val="left"/>
      <w:pPr>
        <w:ind w:left="825" w:hanging="825"/>
      </w:pPr>
      <w:rPr>
        <w:rFonts w:hint="default"/>
      </w:rPr>
    </w:lvl>
    <w:lvl w:ilvl="1">
      <w:start w:val="2"/>
      <w:numFmt w:val="decimal"/>
      <w:lvlText w:val="%1.%2."/>
      <w:lvlJc w:val="left"/>
      <w:pPr>
        <w:ind w:left="825" w:hanging="825"/>
      </w:pPr>
      <w:rPr>
        <w:rFonts w:hint="default"/>
      </w:rPr>
    </w:lvl>
    <w:lvl w:ilvl="2">
      <w:start w:val="24"/>
      <w:numFmt w:val="decimal"/>
      <w:lvlText w:val="%1.%2.%3."/>
      <w:lvlJc w:val="left"/>
      <w:pPr>
        <w:ind w:left="1677"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BB66D6E"/>
    <w:multiLevelType w:val="singleLevel"/>
    <w:tmpl w:val="EA102A0C"/>
    <w:lvl w:ilvl="0">
      <w:start w:val="25"/>
      <w:numFmt w:val="decimal"/>
      <w:lvlText w:val="4.2.%1."/>
      <w:legacy w:legacy="1" w:legacySpace="0" w:legacyIndent="869"/>
      <w:lvlJc w:val="left"/>
      <w:rPr>
        <w:rFonts w:ascii="Times New Roman" w:hAnsi="Times New Roman" w:cs="Times New Roman" w:hint="default"/>
      </w:rPr>
    </w:lvl>
  </w:abstractNum>
  <w:abstractNum w:abstractNumId="16" w15:restartNumberingAfterBreak="0">
    <w:nsid w:val="3F7B1899"/>
    <w:multiLevelType w:val="singleLevel"/>
    <w:tmpl w:val="BE3C9CD8"/>
    <w:lvl w:ilvl="0">
      <w:start w:val="8"/>
      <w:numFmt w:val="decimal"/>
      <w:lvlText w:val="8.2.%1."/>
      <w:legacy w:legacy="1" w:legacySpace="0" w:legacyIndent="724"/>
      <w:lvlJc w:val="left"/>
      <w:rPr>
        <w:rFonts w:ascii="Times New Roman" w:hAnsi="Times New Roman" w:cs="Times New Roman" w:hint="default"/>
      </w:rPr>
    </w:lvl>
  </w:abstractNum>
  <w:abstractNum w:abstractNumId="17" w15:restartNumberingAfterBreak="0">
    <w:nsid w:val="42516747"/>
    <w:multiLevelType w:val="singleLevel"/>
    <w:tmpl w:val="C2D058EE"/>
    <w:lvl w:ilvl="0">
      <w:start w:val="4"/>
      <w:numFmt w:val="decimal"/>
      <w:lvlText w:val="36.%1."/>
      <w:legacy w:legacy="1" w:legacySpace="0" w:legacyIndent="868"/>
      <w:lvlJc w:val="left"/>
      <w:rPr>
        <w:rFonts w:ascii="Times New Roman" w:hAnsi="Times New Roman" w:cs="Times New Roman" w:hint="default"/>
      </w:rPr>
    </w:lvl>
  </w:abstractNum>
  <w:abstractNum w:abstractNumId="18" w15:restartNumberingAfterBreak="0">
    <w:nsid w:val="4D4B7B2E"/>
    <w:multiLevelType w:val="multilevel"/>
    <w:tmpl w:val="E2C421E4"/>
    <w:lvl w:ilvl="0">
      <w:start w:val="4"/>
      <w:numFmt w:val="decimal"/>
      <w:lvlText w:val="%1."/>
      <w:lvlJc w:val="left"/>
      <w:pPr>
        <w:ind w:left="792" w:hanging="792"/>
      </w:pPr>
      <w:rPr>
        <w:rFonts w:hint="default"/>
      </w:rPr>
    </w:lvl>
    <w:lvl w:ilvl="1">
      <w:start w:val="2"/>
      <w:numFmt w:val="decimal"/>
      <w:lvlText w:val="%1.%2."/>
      <w:lvlJc w:val="left"/>
      <w:pPr>
        <w:ind w:left="1159" w:hanging="792"/>
      </w:pPr>
      <w:rPr>
        <w:rFonts w:hint="default"/>
      </w:rPr>
    </w:lvl>
    <w:lvl w:ilvl="2">
      <w:start w:val="36"/>
      <w:numFmt w:val="decimal"/>
      <w:lvlText w:val="%1.%2.%3."/>
      <w:lvlJc w:val="left"/>
      <w:pPr>
        <w:ind w:left="1526" w:hanging="792"/>
      </w:pPr>
      <w:rPr>
        <w:rFonts w:hint="default"/>
      </w:rPr>
    </w:lvl>
    <w:lvl w:ilvl="3">
      <w:start w:val="1"/>
      <w:numFmt w:val="decimal"/>
      <w:lvlText w:val="%1.%2.%3.%4."/>
      <w:lvlJc w:val="left"/>
      <w:pPr>
        <w:ind w:left="2181" w:hanging="1080"/>
      </w:pPr>
      <w:rPr>
        <w:rFonts w:hint="default"/>
      </w:rPr>
    </w:lvl>
    <w:lvl w:ilvl="4">
      <w:start w:val="1"/>
      <w:numFmt w:val="decimal"/>
      <w:lvlText w:val="%1.%2.%3.%4.%5."/>
      <w:lvlJc w:val="left"/>
      <w:pPr>
        <w:ind w:left="2548" w:hanging="1080"/>
      </w:pPr>
      <w:rPr>
        <w:rFonts w:hint="default"/>
      </w:rPr>
    </w:lvl>
    <w:lvl w:ilvl="5">
      <w:start w:val="1"/>
      <w:numFmt w:val="decimal"/>
      <w:lvlText w:val="%1.%2.%3.%4.%5.%6."/>
      <w:lvlJc w:val="left"/>
      <w:pPr>
        <w:ind w:left="3275" w:hanging="1440"/>
      </w:pPr>
      <w:rPr>
        <w:rFonts w:hint="default"/>
      </w:rPr>
    </w:lvl>
    <w:lvl w:ilvl="6">
      <w:start w:val="1"/>
      <w:numFmt w:val="decimal"/>
      <w:lvlText w:val="%1.%2.%3.%4.%5.%6.%7."/>
      <w:lvlJc w:val="left"/>
      <w:pPr>
        <w:ind w:left="3642" w:hanging="1440"/>
      </w:pPr>
      <w:rPr>
        <w:rFonts w:hint="default"/>
      </w:rPr>
    </w:lvl>
    <w:lvl w:ilvl="7">
      <w:start w:val="1"/>
      <w:numFmt w:val="decimal"/>
      <w:lvlText w:val="%1.%2.%3.%4.%5.%6.%7.%8."/>
      <w:lvlJc w:val="left"/>
      <w:pPr>
        <w:ind w:left="4369" w:hanging="1800"/>
      </w:pPr>
      <w:rPr>
        <w:rFonts w:hint="default"/>
      </w:rPr>
    </w:lvl>
    <w:lvl w:ilvl="8">
      <w:start w:val="1"/>
      <w:numFmt w:val="decimal"/>
      <w:lvlText w:val="%1.%2.%3.%4.%5.%6.%7.%8.%9."/>
      <w:lvlJc w:val="left"/>
      <w:pPr>
        <w:ind w:left="4736" w:hanging="1800"/>
      </w:pPr>
      <w:rPr>
        <w:rFonts w:hint="default"/>
      </w:rPr>
    </w:lvl>
  </w:abstractNum>
  <w:abstractNum w:abstractNumId="19" w15:restartNumberingAfterBreak="0">
    <w:nsid w:val="50E76E7F"/>
    <w:multiLevelType w:val="singleLevel"/>
    <w:tmpl w:val="BC08020C"/>
    <w:lvl w:ilvl="0">
      <w:start w:val="1"/>
      <w:numFmt w:val="decimal"/>
      <w:lvlText w:val="8.%1."/>
      <w:legacy w:legacy="1" w:legacySpace="0" w:legacyIndent="480"/>
      <w:lvlJc w:val="left"/>
      <w:rPr>
        <w:rFonts w:ascii="Times New Roman" w:hAnsi="Times New Roman" w:cs="Times New Roman" w:hint="default"/>
      </w:rPr>
    </w:lvl>
  </w:abstractNum>
  <w:abstractNum w:abstractNumId="20" w15:restartNumberingAfterBreak="0">
    <w:nsid w:val="55E15A58"/>
    <w:multiLevelType w:val="singleLevel"/>
    <w:tmpl w:val="3D647072"/>
    <w:lvl w:ilvl="0">
      <w:start w:val="11"/>
      <w:numFmt w:val="decimal"/>
      <w:lvlText w:val="36.%1."/>
      <w:legacy w:legacy="1" w:legacySpace="0" w:legacyIndent="869"/>
      <w:lvlJc w:val="left"/>
      <w:rPr>
        <w:rFonts w:ascii="Times New Roman" w:hAnsi="Times New Roman" w:cs="Times New Roman" w:hint="default"/>
      </w:rPr>
    </w:lvl>
  </w:abstractNum>
  <w:abstractNum w:abstractNumId="21" w15:restartNumberingAfterBreak="0">
    <w:nsid w:val="576F0E81"/>
    <w:multiLevelType w:val="singleLevel"/>
    <w:tmpl w:val="402406D4"/>
    <w:lvl w:ilvl="0">
      <w:start w:val="16"/>
      <w:numFmt w:val="decimal"/>
      <w:lvlText w:val="4.2.%1."/>
      <w:legacy w:legacy="1" w:legacySpace="0" w:legacyIndent="864"/>
      <w:lvlJc w:val="left"/>
      <w:rPr>
        <w:rFonts w:ascii="Times New Roman" w:hAnsi="Times New Roman" w:cs="Times New Roman" w:hint="default"/>
      </w:rPr>
    </w:lvl>
  </w:abstractNum>
  <w:abstractNum w:abstractNumId="22" w15:restartNumberingAfterBreak="0">
    <w:nsid w:val="5C68553D"/>
    <w:multiLevelType w:val="singleLevel"/>
    <w:tmpl w:val="BA085B44"/>
    <w:lvl w:ilvl="0">
      <w:start w:val="2"/>
      <w:numFmt w:val="decimal"/>
      <w:lvlText w:val="4.2.%1."/>
      <w:legacy w:legacy="1" w:legacySpace="0" w:legacyIndent="720"/>
      <w:lvlJc w:val="left"/>
      <w:rPr>
        <w:rFonts w:ascii="Times New Roman" w:hAnsi="Times New Roman" w:cs="Times New Roman" w:hint="default"/>
      </w:rPr>
    </w:lvl>
  </w:abstractNum>
  <w:abstractNum w:abstractNumId="23" w15:restartNumberingAfterBreak="0">
    <w:nsid w:val="5D7224D4"/>
    <w:multiLevelType w:val="singleLevel"/>
    <w:tmpl w:val="0526DA5C"/>
    <w:lvl w:ilvl="0">
      <w:start w:val="1"/>
      <w:numFmt w:val="decimal"/>
      <w:lvlText w:val="9.2.%1."/>
      <w:legacy w:legacy="1" w:legacySpace="0" w:legacyIndent="753"/>
      <w:lvlJc w:val="left"/>
      <w:rPr>
        <w:rFonts w:ascii="Times New Roman" w:hAnsi="Times New Roman" w:cs="Times New Roman" w:hint="default"/>
      </w:rPr>
    </w:lvl>
  </w:abstractNum>
  <w:abstractNum w:abstractNumId="24" w15:restartNumberingAfterBreak="0">
    <w:nsid w:val="6077074F"/>
    <w:multiLevelType w:val="singleLevel"/>
    <w:tmpl w:val="007E46A2"/>
    <w:lvl w:ilvl="0">
      <w:start w:val="4"/>
      <w:numFmt w:val="decimal"/>
      <w:lvlText w:val="4.2.%1."/>
      <w:legacy w:legacy="1" w:legacySpace="0" w:legacyIndent="706"/>
      <w:lvlJc w:val="left"/>
      <w:rPr>
        <w:rFonts w:ascii="Times New Roman" w:hAnsi="Times New Roman" w:cs="Times New Roman" w:hint="default"/>
      </w:rPr>
    </w:lvl>
  </w:abstractNum>
  <w:abstractNum w:abstractNumId="25" w15:restartNumberingAfterBreak="0">
    <w:nsid w:val="61C87D53"/>
    <w:multiLevelType w:val="singleLevel"/>
    <w:tmpl w:val="39028688"/>
    <w:lvl w:ilvl="0">
      <w:start w:val="2"/>
      <w:numFmt w:val="decimal"/>
      <w:lvlText w:val="8.2.%1."/>
      <w:legacy w:legacy="1" w:legacySpace="0" w:legacyIndent="700"/>
      <w:lvlJc w:val="left"/>
      <w:rPr>
        <w:rFonts w:ascii="Times New Roman" w:hAnsi="Times New Roman" w:cs="Times New Roman" w:hint="default"/>
      </w:rPr>
    </w:lvl>
  </w:abstractNum>
  <w:abstractNum w:abstractNumId="26" w15:restartNumberingAfterBreak="0">
    <w:nsid w:val="64F97376"/>
    <w:multiLevelType w:val="multilevel"/>
    <w:tmpl w:val="ABF68A26"/>
    <w:lvl w:ilvl="0">
      <w:start w:val="4"/>
      <w:numFmt w:val="decimal"/>
      <w:lvlText w:val="%1."/>
      <w:lvlJc w:val="left"/>
      <w:pPr>
        <w:ind w:left="450" w:hanging="450"/>
      </w:pPr>
      <w:rPr>
        <w:rFonts w:cs="Times New Roman" w:hint="default"/>
      </w:rPr>
    </w:lvl>
    <w:lvl w:ilvl="1">
      <w:start w:val="1"/>
      <w:numFmt w:val="decimal"/>
      <w:lvlText w:val="%1.%2."/>
      <w:lvlJc w:val="left"/>
      <w:pPr>
        <w:ind w:left="1998" w:hanging="720"/>
      </w:pPr>
      <w:rPr>
        <w:rFonts w:cs="Times New Roman" w:hint="default"/>
      </w:rPr>
    </w:lvl>
    <w:lvl w:ilvl="2">
      <w:start w:val="1"/>
      <w:numFmt w:val="decimal"/>
      <w:lvlText w:val="%1.%2.%3."/>
      <w:lvlJc w:val="left"/>
      <w:pPr>
        <w:ind w:left="1997" w:hanging="720"/>
      </w:pPr>
      <w:rPr>
        <w:rFonts w:cs="Times New Roman" w:hint="default"/>
      </w:rPr>
    </w:lvl>
    <w:lvl w:ilvl="3">
      <w:start w:val="1"/>
      <w:numFmt w:val="decimal"/>
      <w:lvlText w:val="%1.%2.%3.%4."/>
      <w:lvlJc w:val="left"/>
      <w:pPr>
        <w:ind w:left="4914" w:hanging="1080"/>
      </w:pPr>
      <w:rPr>
        <w:rFonts w:cs="Times New Roman" w:hint="default"/>
      </w:rPr>
    </w:lvl>
    <w:lvl w:ilvl="4">
      <w:start w:val="1"/>
      <w:numFmt w:val="decimal"/>
      <w:lvlText w:val="%1.%2.%3.%4.%5."/>
      <w:lvlJc w:val="left"/>
      <w:pPr>
        <w:ind w:left="6192" w:hanging="1080"/>
      </w:pPr>
      <w:rPr>
        <w:rFonts w:cs="Times New Roman" w:hint="default"/>
      </w:rPr>
    </w:lvl>
    <w:lvl w:ilvl="5">
      <w:start w:val="1"/>
      <w:numFmt w:val="decimal"/>
      <w:lvlText w:val="%1.%2.%3.%4.%5.%6."/>
      <w:lvlJc w:val="left"/>
      <w:pPr>
        <w:ind w:left="7830" w:hanging="1440"/>
      </w:pPr>
      <w:rPr>
        <w:rFonts w:cs="Times New Roman" w:hint="default"/>
      </w:rPr>
    </w:lvl>
    <w:lvl w:ilvl="6">
      <w:start w:val="1"/>
      <w:numFmt w:val="decimal"/>
      <w:lvlText w:val="%1.%2.%3.%4.%5.%6.%7."/>
      <w:lvlJc w:val="left"/>
      <w:pPr>
        <w:ind w:left="9468" w:hanging="1800"/>
      </w:pPr>
      <w:rPr>
        <w:rFonts w:cs="Times New Roman" w:hint="default"/>
      </w:rPr>
    </w:lvl>
    <w:lvl w:ilvl="7">
      <w:start w:val="1"/>
      <w:numFmt w:val="decimal"/>
      <w:lvlText w:val="%1.%2.%3.%4.%5.%6.%7.%8."/>
      <w:lvlJc w:val="left"/>
      <w:pPr>
        <w:ind w:left="10746" w:hanging="1800"/>
      </w:pPr>
      <w:rPr>
        <w:rFonts w:cs="Times New Roman" w:hint="default"/>
      </w:rPr>
    </w:lvl>
    <w:lvl w:ilvl="8">
      <w:start w:val="1"/>
      <w:numFmt w:val="decimal"/>
      <w:lvlText w:val="%1.%2.%3.%4.%5.%6.%7.%8.%9."/>
      <w:lvlJc w:val="left"/>
      <w:pPr>
        <w:ind w:left="12384" w:hanging="2160"/>
      </w:pPr>
      <w:rPr>
        <w:rFonts w:cs="Times New Roman" w:hint="default"/>
      </w:rPr>
    </w:lvl>
  </w:abstractNum>
  <w:abstractNum w:abstractNumId="27" w15:restartNumberingAfterBreak="0">
    <w:nsid w:val="7AA147CD"/>
    <w:multiLevelType w:val="multilevel"/>
    <w:tmpl w:val="AF32B67C"/>
    <w:lvl w:ilvl="0">
      <w:start w:val="4"/>
      <w:numFmt w:val="decimal"/>
      <w:lvlText w:val="%1."/>
      <w:lvlJc w:val="left"/>
      <w:pPr>
        <w:ind w:left="792" w:hanging="792"/>
      </w:pPr>
      <w:rPr>
        <w:rFonts w:hint="default"/>
      </w:rPr>
    </w:lvl>
    <w:lvl w:ilvl="1">
      <w:start w:val="2"/>
      <w:numFmt w:val="decimal"/>
      <w:lvlText w:val="%1.%2."/>
      <w:lvlJc w:val="left"/>
      <w:pPr>
        <w:ind w:left="792" w:hanging="792"/>
      </w:pPr>
      <w:rPr>
        <w:rFonts w:hint="default"/>
      </w:rPr>
    </w:lvl>
    <w:lvl w:ilvl="2">
      <w:start w:val="39"/>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FE65F45"/>
    <w:multiLevelType w:val="singleLevel"/>
    <w:tmpl w:val="660A190A"/>
    <w:lvl w:ilvl="0">
      <w:start w:val="2"/>
      <w:numFmt w:val="decimal"/>
      <w:lvlText w:val="4.2.%1."/>
      <w:legacy w:legacy="1" w:legacySpace="0" w:legacyIndent="677"/>
      <w:lvlJc w:val="left"/>
      <w:rPr>
        <w:rFonts w:ascii="Times New Roman" w:hAnsi="Times New Roman" w:cs="Times New Roman" w:hint="default"/>
      </w:rPr>
    </w:lvl>
  </w:abstractNum>
  <w:num w:numId="1">
    <w:abstractNumId w:val="28"/>
  </w:num>
  <w:num w:numId="2">
    <w:abstractNumId w:val="28"/>
    <w:lvlOverride w:ilvl="0">
      <w:lvl w:ilvl="0">
        <w:start w:val="7"/>
        <w:numFmt w:val="decimal"/>
        <w:lvlText w:val="4.2.%1."/>
        <w:legacy w:legacy="1" w:legacySpace="0" w:legacyIndent="677"/>
        <w:lvlJc w:val="left"/>
        <w:rPr>
          <w:rFonts w:ascii="Times New Roman" w:hAnsi="Times New Roman" w:cs="Times New Roman" w:hint="default"/>
        </w:rPr>
      </w:lvl>
    </w:lvlOverride>
  </w:num>
  <w:num w:numId="3">
    <w:abstractNumId w:val="6"/>
  </w:num>
  <w:num w:numId="4">
    <w:abstractNumId w:val="6"/>
    <w:lvlOverride w:ilvl="0">
      <w:lvl w:ilvl="0">
        <w:start w:val="18"/>
        <w:numFmt w:val="decimal"/>
        <w:lvlText w:val="4.2.%1."/>
        <w:legacy w:legacy="1" w:legacySpace="0" w:legacyIndent="946"/>
        <w:lvlJc w:val="left"/>
        <w:rPr>
          <w:rFonts w:ascii="Times New Roman" w:hAnsi="Times New Roman" w:cs="Times New Roman" w:hint="default"/>
        </w:rPr>
      </w:lvl>
    </w:lvlOverride>
  </w:num>
  <w:num w:numId="5">
    <w:abstractNumId w:val="6"/>
    <w:lvlOverride w:ilvl="0">
      <w:lvl w:ilvl="0">
        <w:start w:val="24"/>
        <w:numFmt w:val="decimal"/>
        <w:lvlText w:val="4.2.%1."/>
        <w:legacy w:legacy="1" w:legacySpace="0" w:legacyIndent="941"/>
        <w:lvlJc w:val="left"/>
        <w:rPr>
          <w:rFonts w:ascii="Times New Roman" w:hAnsi="Times New Roman" w:cs="Times New Roman" w:hint="default"/>
        </w:rPr>
      </w:lvl>
    </w:lvlOverride>
  </w:num>
  <w:num w:numId="6">
    <w:abstractNumId w:val="26"/>
  </w:num>
  <w:num w:numId="7">
    <w:abstractNumId w:val="12"/>
  </w:num>
  <w:num w:numId="8">
    <w:abstractNumId w:val="22"/>
  </w:num>
  <w:num w:numId="9">
    <w:abstractNumId w:val="24"/>
  </w:num>
  <w:num w:numId="10">
    <w:abstractNumId w:val="5"/>
  </w:num>
  <w:num w:numId="11">
    <w:abstractNumId w:val="21"/>
  </w:num>
  <w:num w:numId="12">
    <w:abstractNumId w:val="0"/>
  </w:num>
  <w:num w:numId="13">
    <w:abstractNumId w:val="8"/>
  </w:num>
  <w:num w:numId="14">
    <w:abstractNumId w:val="4"/>
  </w:num>
  <w:num w:numId="15">
    <w:abstractNumId w:val="15"/>
  </w:num>
  <w:num w:numId="16">
    <w:abstractNumId w:val="11"/>
  </w:num>
  <w:num w:numId="17">
    <w:abstractNumId w:val="19"/>
  </w:num>
  <w:num w:numId="18">
    <w:abstractNumId w:val="25"/>
  </w:num>
  <w:num w:numId="19">
    <w:abstractNumId w:val="16"/>
  </w:num>
  <w:num w:numId="20">
    <w:abstractNumId w:val="9"/>
  </w:num>
  <w:num w:numId="21">
    <w:abstractNumId w:val="18"/>
  </w:num>
  <w:num w:numId="22">
    <w:abstractNumId w:val="27"/>
  </w:num>
  <w:num w:numId="23">
    <w:abstractNumId w:val="23"/>
  </w:num>
  <w:num w:numId="24">
    <w:abstractNumId w:val="13"/>
  </w:num>
  <w:num w:numId="25">
    <w:abstractNumId w:val="3"/>
  </w:num>
  <w:num w:numId="26">
    <w:abstractNumId w:val="1"/>
  </w:num>
  <w:num w:numId="27">
    <w:abstractNumId w:val="17"/>
  </w:num>
  <w:num w:numId="28">
    <w:abstractNumId w:val="2"/>
  </w:num>
  <w:num w:numId="29">
    <w:abstractNumId w:val="20"/>
  </w:num>
  <w:num w:numId="30">
    <w:abstractNumId w:val="7"/>
  </w:num>
  <w:num w:numId="31">
    <w:abstractNumId w:val="14"/>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7C5"/>
    <w:rsid w:val="00002370"/>
    <w:rsid w:val="0004126C"/>
    <w:rsid w:val="00042277"/>
    <w:rsid w:val="00046957"/>
    <w:rsid w:val="00070965"/>
    <w:rsid w:val="0009614B"/>
    <w:rsid w:val="000F01AA"/>
    <w:rsid w:val="000F0756"/>
    <w:rsid w:val="0014734E"/>
    <w:rsid w:val="00181898"/>
    <w:rsid w:val="001B2A2E"/>
    <w:rsid w:val="001D0358"/>
    <w:rsid w:val="00203153"/>
    <w:rsid w:val="002703FF"/>
    <w:rsid w:val="002D1CD4"/>
    <w:rsid w:val="003811B3"/>
    <w:rsid w:val="003905F7"/>
    <w:rsid w:val="00397EEB"/>
    <w:rsid w:val="003C5C39"/>
    <w:rsid w:val="00427EB1"/>
    <w:rsid w:val="004759D4"/>
    <w:rsid w:val="00482B14"/>
    <w:rsid w:val="004A4A03"/>
    <w:rsid w:val="004D487C"/>
    <w:rsid w:val="00501720"/>
    <w:rsid w:val="00536B01"/>
    <w:rsid w:val="00540331"/>
    <w:rsid w:val="00624238"/>
    <w:rsid w:val="0065198D"/>
    <w:rsid w:val="006C36A4"/>
    <w:rsid w:val="006E22EA"/>
    <w:rsid w:val="007351FF"/>
    <w:rsid w:val="0078499E"/>
    <w:rsid w:val="00796A69"/>
    <w:rsid w:val="007B47C5"/>
    <w:rsid w:val="007E7728"/>
    <w:rsid w:val="00826662"/>
    <w:rsid w:val="00850DC4"/>
    <w:rsid w:val="008B2ABE"/>
    <w:rsid w:val="008C2EBB"/>
    <w:rsid w:val="008E4B3B"/>
    <w:rsid w:val="00955B5D"/>
    <w:rsid w:val="00995D7B"/>
    <w:rsid w:val="00A66F3B"/>
    <w:rsid w:val="00A932DF"/>
    <w:rsid w:val="00B067BC"/>
    <w:rsid w:val="00B57086"/>
    <w:rsid w:val="00BB6DB1"/>
    <w:rsid w:val="00BC07FC"/>
    <w:rsid w:val="00C266E0"/>
    <w:rsid w:val="00C402CB"/>
    <w:rsid w:val="00CF3051"/>
    <w:rsid w:val="00D20D36"/>
    <w:rsid w:val="00D758BA"/>
    <w:rsid w:val="00DC40C8"/>
    <w:rsid w:val="00E1437C"/>
    <w:rsid w:val="00EA601F"/>
    <w:rsid w:val="00EF3795"/>
    <w:rsid w:val="00F15CA2"/>
    <w:rsid w:val="00F3255A"/>
    <w:rsid w:val="00F463B2"/>
    <w:rsid w:val="00F52E51"/>
    <w:rsid w:val="00F615B6"/>
    <w:rsid w:val="00FC5BC9"/>
    <w:rsid w:val="00FF0F26"/>
    <w:rsid w:val="00FF22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F89CDD-34F2-4123-B719-AD93A4F2B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47C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7B47C5"/>
    <w:pPr>
      <w:keepNext/>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B47C5"/>
    <w:rPr>
      <w:rFonts w:ascii="Times New Roman" w:eastAsia="Times New Roman" w:hAnsi="Times New Roman" w:cs="Times New Roman"/>
      <w:b/>
      <w:bCs/>
      <w:sz w:val="28"/>
      <w:szCs w:val="28"/>
      <w:lang w:eastAsia="ru-RU"/>
    </w:rPr>
  </w:style>
  <w:style w:type="paragraph" w:styleId="a3">
    <w:name w:val="header"/>
    <w:basedOn w:val="a"/>
    <w:link w:val="a4"/>
    <w:uiPriority w:val="99"/>
    <w:rsid w:val="007B47C5"/>
    <w:pPr>
      <w:tabs>
        <w:tab w:val="center" w:pos="4677"/>
        <w:tab w:val="right" w:pos="9355"/>
      </w:tabs>
    </w:pPr>
  </w:style>
  <w:style w:type="character" w:customStyle="1" w:styleId="a4">
    <w:name w:val="Верхний колонтитул Знак"/>
    <w:basedOn w:val="a0"/>
    <w:link w:val="a3"/>
    <w:uiPriority w:val="99"/>
    <w:rsid w:val="007B47C5"/>
    <w:rPr>
      <w:rFonts w:ascii="Times New Roman" w:eastAsia="Times New Roman" w:hAnsi="Times New Roman" w:cs="Times New Roman"/>
      <w:sz w:val="24"/>
      <w:szCs w:val="24"/>
      <w:lang w:eastAsia="ru-RU"/>
    </w:rPr>
  </w:style>
  <w:style w:type="character" w:styleId="a5">
    <w:name w:val="page number"/>
    <w:basedOn w:val="a0"/>
    <w:uiPriority w:val="99"/>
    <w:rsid w:val="007B47C5"/>
    <w:rPr>
      <w:rFonts w:cs="Times New Roman"/>
    </w:rPr>
  </w:style>
  <w:style w:type="paragraph" w:customStyle="1" w:styleId="ConsPlusNormal">
    <w:name w:val="ConsPlusNormal"/>
    <w:uiPriority w:val="99"/>
    <w:rsid w:val="007B47C5"/>
    <w:pPr>
      <w:autoSpaceDE w:val="0"/>
      <w:autoSpaceDN w:val="0"/>
      <w:adjustRightInd w:val="0"/>
      <w:spacing w:after="0" w:line="240" w:lineRule="auto"/>
    </w:pPr>
    <w:rPr>
      <w:rFonts w:ascii="Arial" w:eastAsia="Times New Roman" w:hAnsi="Arial" w:cs="Arial"/>
      <w:sz w:val="20"/>
      <w:szCs w:val="20"/>
    </w:rPr>
  </w:style>
  <w:style w:type="paragraph" w:customStyle="1" w:styleId="Style8">
    <w:name w:val="Style8"/>
    <w:basedOn w:val="a"/>
    <w:uiPriority w:val="99"/>
    <w:rsid w:val="007B47C5"/>
    <w:pPr>
      <w:widowControl w:val="0"/>
      <w:autoSpaceDE w:val="0"/>
      <w:autoSpaceDN w:val="0"/>
      <w:adjustRightInd w:val="0"/>
      <w:spacing w:line="312" w:lineRule="exact"/>
      <w:ind w:firstLine="696"/>
      <w:jc w:val="both"/>
    </w:pPr>
    <w:rPr>
      <w:rFonts w:eastAsiaTheme="minorEastAsia"/>
    </w:rPr>
  </w:style>
  <w:style w:type="character" w:customStyle="1" w:styleId="FontStyle23">
    <w:name w:val="Font Style23"/>
    <w:basedOn w:val="a0"/>
    <w:uiPriority w:val="99"/>
    <w:rsid w:val="007B47C5"/>
    <w:rPr>
      <w:rFonts w:ascii="Times New Roman" w:hAnsi="Times New Roman" w:cs="Times New Roman"/>
      <w:sz w:val="24"/>
      <w:szCs w:val="24"/>
    </w:rPr>
  </w:style>
  <w:style w:type="paragraph" w:customStyle="1" w:styleId="Style1">
    <w:name w:val="Style1"/>
    <w:basedOn w:val="a"/>
    <w:uiPriority w:val="99"/>
    <w:rsid w:val="007B47C5"/>
    <w:pPr>
      <w:widowControl w:val="0"/>
      <w:autoSpaceDE w:val="0"/>
      <w:autoSpaceDN w:val="0"/>
      <w:adjustRightInd w:val="0"/>
      <w:spacing w:line="322" w:lineRule="exact"/>
      <w:jc w:val="both"/>
    </w:pPr>
    <w:rPr>
      <w:rFonts w:eastAsiaTheme="minorEastAsia"/>
    </w:rPr>
  </w:style>
  <w:style w:type="paragraph" w:customStyle="1" w:styleId="Style13">
    <w:name w:val="Style13"/>
    <w:basedOn w:val="a"/>
    <w:uiPriority w:val="99"/>
    <w:rsid w:val="007B47C5"/>
    <w:pPr>
      <w:widowControl w:val="0"/>
      <w:autoSpaceDE w:val="0"/>
      <w:autoSpaceDN w:val="0"/>
      <w:adjustRightInd w:val="0"/>
      <w:jc w:val="both"/>
    </w:pPr>
    <w:rPr>
      <w:rFonts w:eastAsiaTheme="minorEastAsia"/>
    </w:rPr>
  </w:style>
  <w:style w:type="paragraph" w:customStyle="1" w:styleId="Style16">
    <w:name w:val="Style16"/>
    <w:basedOn w:val="a"/>
    <w:uiPriority w:val="99"/>
    <w:rsid w:val="007B47C5"/>
    <w:pPr>
      <w:widowControl w:val="0"/>
      <w:autoSpaceDE w:val="0"/>
      <w:autoSpaceDN w:val="0"/>
      <w:adjustRightInd w:val="0"/>
      <w:spacing w:line="307" w:lineRule="exact"/>
      <w:jc w:val="both"/>
    </w:pPr>
    <w:rPr>
      <w:rFonts w:eastAsiaTheme="minorEastAsia"/>
    </w:rPr>
  </w:style>
  <w:style w:type="character" w:customStyle="1" w:styleId="FontStyle25">
    <w:name w:val="Font Style25"/>
    <w:basedOn w:val="a0"/>
    <w:uiPriority w:val="99"/>
    <w:rsid w:val="007B47C5"/>
    <w:rPr>
      <w:rFonts w:ascii="Times New Roman" w:hAnsi="Times New Roman" w:cs="Times New Roman"/>
      <w:b/>
      <w:bCs/>
      <w:sz w:val="18"/>
      <w:szCs w:val="18"/>
    </w:rPr>
  </w:style>
  <w:style w:type="paragraph" w:styleId="a6">
    <w:name w:val="No Spacing"/>
    <w:uiPriority w:val="1"/>
    <w:qFormat/>
    <w:rsid w:val="007B47C5"/>
    <w:pPr>
      <w:spacing w:after="0" w:line="240" w:lineRule="auto"/>
    </w:pPr>
    <w:rPr>
      <w:rFonts w:ascii="Times New Roman" w:eastAsia="Times New Roman" w:hAnsi="Times New Roman" w:cs="Times New Roman"/>
      <w:sz w:val="24"/>
      <w:szCs w:val="24"/>
      <w:lang w:eastAsia="ru-RU"/>
    </w:rPr>
  </w:style>
  <w:style w:type="paragraph" w:styleId="a7">
    <w:name w:val="footnote text"/>
    <w:basedOn w:val="a"/>
    <w:link w:val="a8"/>
    <w:uiPriority w:val="99"/>
    <w:semiHidden/>
    <w:rsid w:val="00046957"/>
    <w:rPr>
      <w:sz w:val="20"/>
      <w:szCs w:val="20"/>
    </w:rPr>
  </w:style>
  <w:style w:type="character" w:customStyle="1" w:styleId="a8">
    <w:name w:val="Текст сноски Знак"/>
    <w:basedOn w:val="a0"/>
    <w:link w:val="a7"/>
    <w:uiPriority w:val="99"/>
    <w:semiHidden/>
    <w:rsid w:val="00046957"/>
    <w:rPr>
      <w:rFonts w:ascii="Times New Roman" w:eastAsia="Times New Roman" w:hAnsi="Times New Roman" w:cs="Times New Roman"/>
      <w:sz w:val="20"/>
      <w:szCs w:val="20"/>
      <w:lang w:eastAsia="ru-RU"/>
    </w:rPr>
  </w:style>
  <w:style w:type="character" w:styleId="a9">
    <w:name w:val="footnote reference"/>
    <w:basedOn w:val="a0"/>
    <w:uiPriority w:val="99"/>
    <w:semiHidden/>
    <w:rsid w:val="00046957"/>
    <w:rPr>
      <w:rFonts w:cs="Times New Roman"/>
      <w:vertAlign w:val="superscript"/>
    </w:rPr>
  </w:style>
  <w:style w:type="paragraph" w:styleId="aa">
    <w:name w:val="Body Text"/>
    <w:basedOn w:val="a"/>
    <w:link w:val="ab"/>
    <w:uiPriority w:val="99"/>
    <w:rsid w:val="00B57086"/>
    <w:pPr>
      <w:jc w:val="both"/>
    </w:pPr>
    <w:rPr>
      <w:sz w:val="28"/>
    </w:rPr>
  </w:style>
  <w:style w:type="character" w:customStyle="1" w:styleId="ab">
    <w:name w:val="Основной текст Знак"/>
    <w:basedOn w:val="a0"/>
    <w:link w:val="aa"/>
    <w:uiPriority w:val="99"/>
    <w:rsid w:val="00B57086"/>
    <w:rPr>
      <w:rFonts w:ascii="Times New Roman" w:eastAsia="Times New Roman" w:hAnsi="Times New Roman" w:cs="Times New Roman"/>
      <w:sz w:val="28"/>
      <w:szCs w:val="24"/>
      <w:lang w:eastAsia="ru-RU"/>
    </w:rPr>
  </w:style>
  <w:style w:type="paragraph" w:styleId="ac">
    <w:name w:val="List Paragraph"/>
    <w:basedOn w:val="a"/>
    <w:uiPriority w:val="34"/>
    <w:qFormat/>
    <w:rsid w:val="003C5C39"/>
    <w:pPr>
      <w:ind w:left="720"/>
      <w:contextualSpacing/>
    </w:pPr>
  </w:style>
  <w:style w:type="paragraph" w:styleId="ad">
    <w:name w:val="Balloon Text"/>
    <w:basedOn w:val="a"/>
    <w:link w:val="ae"/>
    <w:uiPriority w:val="99"/>
    <w:semiHidden/>
    <w:unhideWhenUsed/>
    <w:rsid w:val="00042277"/>
    <w:rPr>
      <w:rFonts w:ascii="Tahoma" w:hAnsi="Tahoma" w:cs="Tahoma"/>
      <w:sz w:val="16"/>
      <w:szCs w:val="16"/>
    </w:rPr>
  </w:style>
  <w:style w:type="character" w:customStyle="1" w:styleId="ae">
    <w:name w:val="Текст выноски Знак"/>
    <w:basedOn w:val="a0"/>
    <w:link w:val="ad"/>
    <w:uiPriority w:val="99"/>
    <w:semiHidden/>
    <w:rsid w:val="0004227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3401</Words>
  <Characters>19387</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stankevichnv</dc:creator>
  <cp:lastModifiedBy>Дзгоев Руслан Хаматканович</cp:lastModifiedBy>
  <cp:revision>4</cp:revision>
  <cp:lastPrinted>2018-06-25T13:34:00Z</cp:lastPrinted>
  <dcterms:created xsi:type="dcterms:W3CDTF">2019-09-09T09:21:00Z</dcterms:created>
  <dcterms:modified xsi:type="dcterms:W3CDTF">2019-09-09T09:25:00Z</dcterms:modified>
</cp:coreProperties>
</file>